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1FEF1E19" w:rsidR="00E0086F" w:rsidRDefault="00E0086F" w:rsidP="00E0086F">
      <w:pPr>
        <w:pStyle w:val="Nzev"/>
        <w:rPr>
          <w:rFonts w:ascii="Arial" w:hAnsi="Arial"/>
          <w:szCs w:val="22"/>
        </w:rPr>
      </w:pPr>
      <w:r w:rsidRPr="00ED6435">
        <w:rPr>
          <w:rFonts w:ascii="Arial" w:hAnsi="Arial"/>
          <w:szCs w:val="22"/>
        </w:rPr>
        <w:t>SMLOUVA O DÍLO</w:t>
      </w:r>
    </w:p>
    <w:p w14:paraId="3362788E" w14:textId="46DD8CAD" w:rsidR="001D3168" w:rsidRPr="00ED6435" w:rsidRDefault="001D3168" w:rsidP="00E0086F">
      <w:pPr>
        <w:pStyle w:val="Nzev"/>
        <w:rPr>
          <w:rFonts w:ascii="Arial" w:hAnsi="Arial"/>
          <w:b w:val="0"/>
          <w:bCs w:val="0"/>
          <w:szCs w:val="22"/>
        </w:rPr>
      </w:pPr>
      <w:r>
        <w:rPr>
          <w:rFonts w:ascii="Arial" w:hAnsi="Arial"/>
          <w:caps w:val="0"/>
          <w:szCs w:val="22"/>
        </w:rPr>
        <w:t xml:space="preserve">Komplexní pozemkové úpravy </w:t>
      </w:r>
      <w:bookmarkStart w:id="0" w:name="_Hlk69133833"/>
      <w:bookmarkStart w:id="1" w:name="_Hlk69131649"/>
      <w:r>
        <w:rPr>
          <w:rFonts w:ascii="Arial" w:hAnsi="Arial"/>
          <w:caps w:val="0"/>
          <w:szCs w:val="22"/>
        </w:rPr>
        <w:t>v k.ú. Tučapy u Holešova</w:t>
      </w:r>
      <w:bookmarkEnd w:id="0"/>
    </w:p>
    <w:bookmarkEnd w:id="1"/>
    <w:p w14:paraId="2B871BEE" w14:textId="5C685669" w:rsidR="00E0086F"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38AAACE5" w14:textId="77777777" w:rsidR="00B1608F" w:rsidRPr="00ED6435" w:rsidRDefault="00B1608F" w:rsidP="00E0086F">
      <w:pPr>
        <w:pStyle w:val="Normln-odrky"/>
        <w:numPr>
          <w:ilvl w:val="0"/>
          <w:numId w:val="0"/>
        </w:numPr>
        <w:spacing w:before="240" w:line="240" w:lineRule="auto"/>
        <w:jc w:val="center"/>
        <w:rPr>
          <w:rFonts w:cs="Arial"/>
          <w:sz w:val="22"/>
        </w:rPr>
      </w:pP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BE23373" w:rsidR="00E0086F" w:rsidRPr="00ED6435" w:rsidRDefault="00E0086F" w:rsidP="008F02E2">
      <w:pPr>
        <w:pStyle w:val="Level3"/>
        <w:numPr>
          <w:ilvl w:val="0"/>
          <w:numId w:val="15"/>
        </w:numPr>
        <w:spacing w:before="120" w:after="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6790B0A" w14:textId="77777777" w:rsidR="00CA5DC2" w:rsidRDefault="005D4EC5" w:rsidP="008F02E2">
      <w:pPr>
        <w:spacing w:after="120"/>
        <w:ind w:left="567"/>
        <w:contextualSpacing/>
        <w:jc w:val="both"/>
        <w:rPr>
          <w:rFonts w:ascii="Arial" w:hAnsi="Arial" w:cs="Arial"/>
        </w:rPr>
      </w:pPr>
      <w:r>
        <w:rPr>
          <w:rFonts w:ascii="Arial" w:hAnsi="Arial" w:cs="Arial"/>
        </w:rPr>
        <w:t>S</w:t>
      </w:r>
      <w:r w:rsidR="00E0086F" w:rsidRPr="00ED6435">
        <w:rPr>
          <w:rFonts w:ascii="Arial" w:hAnsi="Arial" w:cs="Arial"/>
        </w:rPr>
        <w:t xml:space="preserve">e sídlem Husinecká 1024/11a, 130 00 Praha 3 – Žižkov, IČO: 013 12 774, </w:t>
      </w:r>
    </w:p>
    <w:p w14:paraId="70DEBAE8" w14:textId="5653588D" w:rsidR="00E0086F" w:rsidRPr="00ED6435" w:rsidRDefault="00E0086F" w:rsidP="008F02E2">
      <w:pPr>
        <w:spacing w:after="120"/>
        <w:ind w:left="567"/>
        <w:contextualSpacing/>
        <w:jc w:val="both"/>
        <w:rPr>
          <w:rFonts w:ascii="Arial" w:hAnsi="Arial" w:cs="Arial"/>
        </w:rPr>
      </w:pPr>
      <w:r w:rsidRPr="008F02E2">
        <w:rPr>
          <w:rFonts w:ascii="Arial" w:hAnsi="Arial" w:cs="Arial"/>
          <w:b/>
          <w:bCs/>
        </w:rPr>
        <w:t xml:space="preserve">Krajský pozemkový úřad pro </w:t>
      </w:r>
      <w:r w:rsidR="00D9199F" w:rsidRPr="008F02E2">
        <w:rPr>
          <w:rFonts w:ascii="Arial" w:hAnsi="Arial" w:cs="Arial"/>
          <w:b/>
          <w:bCs/>
        </w:rPr>
        <w:t>Zlínský kraj</w:t>
      </w:r>
      <w:r w:rsidRPr="00ED6435">
        <w:rPr>
          <w:rFonts w:ascii="Arial" w:hAnsi="Arial" w:cs="Arial"/>
          <w:snapToGrid w:val="0"/>
        </w:rPr>
        <w:t xml:space="preserve">, na adrese </w:t>
      </w:r>
      <w:r w:rsidR="00CA5DC2">
        <w:rPr>
          <w:rFonts w:ascii="Arial" w:hAnsi="Arial" w:cs="Arial"/>
          <w:snapToGrid w:val="0"/>
        </w:rPr>
        <w:t>Zarámí 88, 760 41 Zlín</w:t>
      </w:r>
    </w:p>
    <w:p w14:paraId="2BB55C1B" w14:textId="4E3D1FD2" w:rsidR="00E0086F" w:rsidRPr="00ED6435" w:rsidRDefault="00E0086F" w:rsidP="008F02E2">
      <w:pPr>
        <w:spacing w:after="120"/>
        <w:ind w:left="567"/>
        <w:contextualSpacing/>
        <w:jc w:val="both"/>
        <w:rPr>
          <w:rFonts w:ascii="Arial" w:hAnsi="Arial" w:cs="Arial"/>
        </w:rPr>
      </w:pPr>
      <w:r w:rsidRPr="00ED6435">
        <w:rPr>
          <w:rFonts w:ascii="Arial" w:hAnsi="Arial" w:cs="Arial"/>
        </w:rPr>
        <w:t xml:space="preserve">Zastoupená: </w:t>
      </w:r>
      <w:bookmarkStart w:id="2" w:name="_Hlk69131393"/>
      <w:r w:rsidR="005D4EC5">
        <w:rPr>
          <w:rFonts w:ascii="Arial" w:hAnsi="Arial" w:cs="Arial"/>
        </w:rPr>
        <w:t>Ing. Mladou Augustinovou, ředitelkou K</w:t>
      </w:r>
      <w:r w:rsidR="00940FBC">
        <w:rPr>
          <w:rFonts w:ascii="Arial" w:hAnsi="Arial" w:cs="Arial"/>
        </w:rPr>
        <w:t xml:space="preserve">PÚ </w:t>
      </w:r>
      <w:bookmarkEnd w:id="2"/>
    </w:p>
    <w:p w14:paraId="679B3B2B" w14:textId="11A3A6A7" w:rsidR="00E0086F" w:rsidRPr="00ED6435" w:rsidRDefault="00E0086F" w:rsidP="008F02E2">
      <w:pPr>
        <w:spacing w:after="120"/>
        <w:ind w:left="4536" w:hanging="3969"/>
        <w:contextualSpacing/>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A2F68" w:rsidRPr="002A2F68">
        <w:rPr>
          <w:rFonts w:ascii="Arial" w:hAnsi="Arial" w:cs="Arial"/>
        </w:rPr>
        <w:t xml:space="preserve">Ing. Mladou Augustinovou, ředitelkou KPÚ </w:t>
      </w:r>
    </w:p>
    <w:p w14:paraId="4E49EA91" w14:textId="77777777" w:rsidR="00200238" w:rsidRDefault="00E0086F" w:rsidP="00200238">
      <w:pPr>
        <w:autoSpaceDE w:val="0"/>
        <w:autoSpaceDN w:val="0"/>
        <w:adjustRightInd w:val="0"/>
        <w:spacing w:after="0" w:line="240" w:lineRule="auto"/>
        <w:ind w:left="2892" w:right="-312" w:hanging="2325"/>
        <w:contextualSpacing/>
        <w:rPr>
          <w:rFonts w:ascii="Arial" w:eastAsia="Calibri" w:hAnsi="Arial" w:cs="Arial"/>
          <w:lang w:eastAsia="cs-CZ"/>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065FE7">
        <w:rPr>
          <w:rFonts w:ascii="ArialMT" w:eastAsia="Calibri" w:hAnsi="ArialMT" w:cs="ArialMT"/>
          <w:lang w:eastAsia="cs-CZ"/>
        </w:rPr>
        <w:t>Ing. Radkou Zábojníkovou, PhD.</w:t>
      </w:r>
      <w:r w:rsidR="00065FE7">
        <w:rPr>
          <w:rFonts w:ascii="Arial" w:eastAsia="Calibri" w:hAnsi="Arial" w:cs="Arial"/>
          <w:lang w:eastAsia="cs-CZ"/>
        </w:rPr>
        <w:t xml:space="preserve">, </w:t>
      </w:r>
    </w:p>
    <w:p w14:paraId="36CCE7D3" w14:textId="64132A48" w:rsidR="00065FE7" w:rsidRDefault="00065FE7" w:rsidP="00200238">
      <w:pPr>
        <w:autoSpaceDE w:val="0"/>
        <w:autoSpaceDN w:val="0"/>
        <w:adjustRightInd w:val="0"/>
        <w:spacing w:after="0" w:line="240" w:lineRule="auto"/>
        <w:ind w:left="2892" w:right="-312" w:hanging="2325"/>
        <w:contextualSpacing/>
        <w:rPr>
          <w:rFonts w:ascii="ArialMT" w:eastAsia="Calibri" w:hAnsi="ArialMT" w:cs="ArialMT"/>
          <w:lang w:eastAsia="cs-CZ"/>
        </w:rPr>
      </w:pPr>
      <w:r>
        <w:rPr>
          <w:rFonts w:ascii="ArialMT" w:eastAsia="Calibri" w:hAnsi="ArialMT" w:cs="ArialMT"/>
          <w:lang w:eastAsia="cs-CZ"/>
        </w:rPr>
        <w:t>vedoucí Pobočky</w:t>
      </w:r>
      <w:r w:rsidR="00200238">
        <w:rPr>
          <w:rFonts w:ascii="ArialMT" w:eastAsia="Calibri" w:hAnsi="ArialMT" w:cs="ArialMT"/>
          <w:lang w:eastAsia="cs-CZ"/>
        </w:rPr>
        <w:t xml:space="preserve"> </w:t>
      </w:r>
      <w:r>
        <w:rPr>
          <w:rFonts w:ascii="ArialMT" w:eastAsia="Calibri" w:hAnsi="ArialMT" w:cs="ArialMT"/>
          <w:lang w:eastAsia="cs-CZ"/>
        </w:rPr>
        <w:t>Kroměříž,</w:t>
      </w:r>
    </w:p>
    <w:p w14:paraId="60DEF264" w14:textId="5DD03F9A" w:rsidR="00065FE7" w:rsidRPr="00BB7311" w:rsidRDefault="00065FE7" w:rsidP="00BB7311">
      <w:pPr>
        <w:autoSpaceDE w:val="0"/>
        <w:autoSpaceDN w:val="0"/>
        <w:adjustRightInd w:val="0"/>
        <w:spacing w:after="120"/>
        <w:ind w:left="2892" w:right="-312" w:hanging="2325"/>
        <w:rPr>
          <w:rFonts w:ascii="Arial" w:hAnsi="Arial" w:cs="Arial"/>
          <w:snapToGrid w:val="0"/>
        </w:rPr>
      </w:pPr>
      <w:r>
        <w:rPr>
          <w:rFonts w:ascii="Arial" w:hAnsi="Arial" w:cs="Arial"/>
          <w:snapToGrid w:val="0"/>
        </w:rPr>
        <w:t>Mgr. Anetou Kozákovou</w:t>
      </w:r>
      <w:r w:rsidR="00DE67B7">
        <w:rPr>
          <w:rFonts w:ascii="Arial" w:hAnsi="Arial" w:cs="Arial"/>
          <w:snapToGrid w:val="0"/>
        </w:rPr>
        <w:t xml:space="preserve">, radou pobočky </w:t>
      </w:r>
      <w:r w:rsidR="00DE67B7">
        <w:rPr>
          <w:rFonts w:ascii="ArialMT" w:eastAsia="Calibri" w:hAnsi="ArialMT" w:cs="ArialMT"/>
          <w:lang w:eastAsia="cs-CZ"/>
        </w:rPr>
        <w:t>Kroměříž</w:t>
      </w:r>
    </w:p>
    <w:p w14:paraId="48651F03" w14:textId="1FC89E8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r w:rsidR="00065FE7">
        <w:rPr>
          <w:rFonts w:ascii="Arial" w:hAnsi="Arial" w:cs="Arial"/>
          <w:b/>
          <w:bCs/>
        </w:rPr>
        <w:tab/>
      </w:r>
    </w:p>
    <w:p w14:paraId="6A638703" w14:textId="041241C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065FE7">
        <w:rPr>
          <w:rFonts w:ascii="Arial" w:eastAsia="Calibri" w:hAnsi="Arial" w:cs="Arial"/>
          <w:lang w:eastAsia="cs-CZ"/>
        </w:rPr>
        <w:t>+420 725 900 182, +420 602 640 790</w:t>
      </w:r>
    </w:p>
    <w:p w14:paraId="073F5E87" w14:textId="5AABC1C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8" w:history="1">
        <w:r w:rsidR="00570965" w:rsidRPr="007F54DE">
          <w:rPr>
            <w:rStyle w:val="Hypertextovodkaz"/>
            <w:rFonts w:ascii="Arial" w:eastAsia="Calibri" w:hAnsi="Arial" w:cs="Arial"/>
            <w:lang w:eastAsia="cs-CZ"/>
          </w:rPr>
          <w:t>r.zabojnikova@spucr.cz</w:t>
        </w:r>
      </w:hyperlink>
      <w:r w:rsidR="00065FE7">
        <w:rPr>
          <w:rFonts w:ascii="Arial" w:eastAsia="Calibri" w:hAnsi="Arial" w:cs="Arial"/>
          <w:lang w:eastAsia="cs-CZ"/>
        </w:rPr>
        <w:t>, a.kozakova@spucr.cz</w:t>
      </w:r>
    </w:p>
    <w:p w14:paraId="251A0BC1" w14:textId="0F3F3D4E"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r w:rsidR="00065FE7">
        <w:rPr>
          <w:rFonts w:ascii="Arial" w:hAnsi="Arial" w:cs="Arial"/>
        </w:rPr>
        <w:tab/>
      </w:r>
      <w:r w:rsidR="00065FE7">
        <w:rPr>
          <w:rFonts w:ascii="Arial" w:hAnsi="Arial" w:cs="Arial"/>
        </w:rPr>
        <w:tab/>
        <w:t xml:space="preserve">     </w:t>
      </w:r>
    </w:p>
    <w:p w14:paraId="7341B31E" w14:textId="4432D868"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w:t>
      </w:r>
      <w:r w:rsidR="00570965">
        <w:rPr>
          <w:rFonts w:ascii="Arial" w:hAnsi="Arial" w:cs="Arial"/>
        </w:rPr>
        <w:t xml:space="preserve"> </w:t>
      </w:r>
      <w:r w:rsidRPr="00ED6435">
        <w:rPr>
          <w:rFonts w:ascii="Arial" w:hAnsi="Arial" w:cs="Arial"/>
        </w:rPr>
        <w:t>Česká národní banka</w:t>
      </w:r>
    </w:p>
    <w:p w14:paraId="3A817518" w14:textId="6DA4DB41"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687C45C5"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412A8B">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7434F9">
      <w:pPr>
        <w:numPr>
          <w:ilvl w:val="0"/>
          <w:numId w:val="15"/>
        </w:numPr>
        <w:spacing w:before="240" w:after="0" w:line="240" w:lineRule="auto"/>
        <w:ind w:left="567" w:hanging="567"/>
        <w:jc w:val="both"/>
        <w:rPr>
          <w:rFonts w:ascii="Arial" w:hAnsi="Arial" w:cs="Arial"/>
          <w:b/>
        </w:rPr>
      </w:pPr>
      <w:r w:rsidRPr="00ED6435">
        <w:rPr>
          <w:rFonts w:ascii="Arial" w:hAnsi="Arial" w:cs="Arial"/>
          <w:b/>
        </w:rPr>
        <w:t>[Obchodní firma zhotovitele]</w:t>
      </w:r>
    </w:p>
    <w:p w14:paraId="32BEDF50" w14:textId="40888DA3" w:rsidR="00E0086F" w:rsidRPr="00ED6435" w:rsidRDefault="008A5E86" w:rsidP="00281A51">
      <w:pPr>
        <w:spacing w:after="0"/>
        <w:ind w:left="567"/>
        <w:jc w:val="both"/>
        <w:rPr>
          <w:rFonts w:ascii="Arial" w:hAnsi="Arial" w:cs="Arial"/>
          <w:snapToGrid w:val="0"/>
        </w:rPr>
      </w:pPr>
      <w:r>
        <w:rPr>
          <w:rFonts w:ascii="Arial" w:hAnsi="Arial" w:cs="Arial"/>
        </w:rPr>
        <w:t>S</w:t>
      </w:r>
      <w:r w:rsidR="00E0086F" w:rsidRPr="00ED6435">
        <w:rPr>
          <w:rFonts w:ascii="Arial" w:hAnsi="Arial" w:cs="Arial"/>
        </w:rPr>
        <w:t xml:space="preserve">polečnost založená a existující podle právního řádu [České republiky], </w:t>
      </w:r>
      <w:r w:rsidR="00E0086F" w:rsidRPr="00ED6435">
        <w:rPr>
          <w:rFonts w:ascii="Arial" w:hAnsi="Arial" w:cs="Arial"/>
          <w:bCs/>
        </w:rPr>
        <w:t xml:space="preserve">se sídlem </w:t>
      </w:r>
      <w:r w:rsidR="00E0086F" w:rsidRPr="00ED6435">
        <w:rPr>
          <w:rFonts w:ascii="Arial" w:hAnsi="Arial" w:cs="Arial"/>
          <w:snapToGrid w:val="0"/>
        </w:rPr>
        <w:t>....., IČO: ....., zapsaná v obchodním rejstříku vedeném u ..... soudu v ....., oddíl ....., vložka .....</w:t>
      </w:r>
    </w:p>
    <w:p w14:paraId="5F89DDB9" w14:textId="77777777" w:rsidR="00E0086F" w:rsidRPr="00ED6435" w:rsidRDefault="00E0086F" w:rsidP="00281A51">
      <w:pPr>
        <w:spacing w:after="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281A51">
      <w:pPr>
        <w:spacing w:after="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8A5E86">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3" w:name="_Ref420387783"/>
    </w:p>
    <w:p w14:paraId="2F9D7C13" w14:textId="65D04BFC" w:rsidR="00A35E8F" w:rsidRPr="00ED6435" w:rsidRDefault="00BE267F" w:rsidP="00B77235">
      <w:pPr>
        <w:pStyle w:val="Preambule"/>
        <w:keepNext/>
        <w:widowControl/>
        <w:spacing w:line="240" w:lineRule="auto"/>
        <w:jc w:val="both"/>
        <w:rPr>
          <w:rFonts w:ascii="Arial" w:hAnsi="Arial" w:cs="Arial"/>
        </w:rPr>
      </w:pPr>
      <w:bookmarkStart w:id="4"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w:t>
      </w:r>
      <w:r w:rsidR="00633E5A">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CD4DDB" w:rsidRPr="00CD4DDB">
        <w:rPr>
          <w:rFonts w:ascii="Arial" w:hAnsi="Arial" w:cs="Arial"/>
          <w:b/>
          <w:bCs/>
        </w:rPr>
        <w:t xml:space="preserve">v k.ú. </w:t>
      </w:r>
      <w:bookmarkStart w:id="5" w:name="_Hlk69131790"/>
      <w:r w:rsidR="00CD4DDB" w:rsidRPr="00CD4DDB">
        <w:rPr>
          <w:rFonts w:ascii="Arial" w:hAnsi="Arial" w:cs="Arial"/>
          <w:b/>
          <w:bCs/>
        </w:rPr>
        <w:t>Tučapy u Holešova</w:t>
      </w:r>
      <w:r w:rsidRPr="00ED6435">
        <w:rPr>
          <w:rFonts w:ascii="Arial" w:hAnsi="Arial" w:cs="Arial"/>
        </w:rPr>
        <w:t>“</w:t>
      </w:r>
      <w:bookmarkEnd w:id="5"/>
      <w:r w:rsidRPr="00ED6435">
        <w:rPr>
          <w:rFonts w:ascii="Arial" w:hAnsi="Arial" w:cs="Arial"/>
        </w:rPr>
        <w:t>,</w:t>
      </w:r>
      <w:r w:rsidR="00B9259B">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4"/>
      <w:r w:rsidR="00A35E8F" w:rsidRPr="00ED6435">
        <w:rPr>
          <w:rFonts w:ascii="Arial" w:hAnsi="Arial" w:cs="Arial"/>
        </w:rPr>
        <w:t>vytvoř</w:t>
      </w:r>
      <w:bookmarkEnd w:id="3"/>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3256FCC" w:rsidR="00117696" w:rsidRPr="00ED6435" w:rsidRDefault="001500FF" w:rsidP="00B77235">
      <w:pPr>
        <w:pStyle w:val="Level2"/>
        <w:spacing w:line="240" w:lineRule="auto"/>
        <w:ind w:left="567" w:hanging="567"/>
        <w:jc w:val="both"/>
        <w:rPr>
          <w:rFonts w:ascii="Arial" w:hAnsi="Arial" w:cs="Arial"/>
          <w:szCs w:val="22"/>
        </w:rPr>
      </w:pPr>
      <w:bookmarkStart w:id="6"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w:t>
      </w:r>
      <w:r w:rsidR="0091239E" w:rsidRPr="00E41D9F">
        <w:rPr>
          <w:rFonts w:ascii="Arial" w:hAnsi="Arial" w:cs="Arial"/>
          <w:b/>
          <w:bCs/>
          <w:szCs w:val="22"/>
        </w:rPr>
        <w:t>úpravy</w:t>
      </w:r>
      <w:r w:rsidR="00E41D9F" w:rsidRPr="00E41D9F">
        <w:rPr>
          <w:rFonts w:ascii="Arial" w:hAnsi="Arial" w:cs="Arial"/>
        </w:rPr>
        <w:t xml:space="preserve"> </w:t>
      </w:r>
      <w:r w:rsidR="00E41D9F" w:rsidRPr="00E41D9F">
        <w:rPr>
          <w:rFonts w:ascii="Arial" w:hAnsi="Arial" w:cs="Arial"/>
          <w:b/>
          <w:bCs/>
        </w:rPr>
        <w:t>v k.ú.</w:t>
      </w:r>
      <w:r w:rsidR="00E41D9F">
        <w:t xml:space="preserve"> </w:t>
      </w:r>
      <w:r w:rsidR="00E41D9F" w:rsidRPr="00E41D9F">
        <w:rPr>
          <w:rFonts w:ascii="Arial" w:hAnsi="Arial" w:cs="Arial"/>
          <w:b/>
          <w:bCs/>
          <w:szCs w:val="22"/>
        </w:rPr>
        <w:t>Tučapy u Holešova“</w:t>
      </w:r>
      <w:r w:rsidR="00E41D9F">
        <w:rPr>
          <w:rFonts w:ascii="Arial" w:hAnsi="Arial" w:cs="Arial"/>
          <w:b/>
          <w:bCs/>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6"/>
    </w:p>
    <w:p w14:paraId="2688741A" w14:textId="22EBFFD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B64260" w:rsidRPr="00B64260">
        <w:rPr>
          <w:rFonts w:ascii="Arial" w:hAnsi="Arial" w:cs="Arial"/>
        </w:rPr>
        <w:t>Tučapy u Holešova</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7" w:name="_Ref50801105"/>
      <w:bookmarkStart w:id="8"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7"/>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8"/>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9" w:name="_Ref50757891"/>
      <w:r w:rsidRPr="00ED6435">
        <w:rPr>
          <w:rFonts w:ascii="Arial" w:hAnsi="Arial" w:cs="Arial"/>
          <w:szCs w:val="22"/>
        </w:rPr>
        <w:t>Cena díla</w:t>
      </w:r>
      <w:bookmarkEnd w:id="9"/>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10"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1" w:name="_Ref50660230"/>
      <w:bookmarkEnd w:id="10"/>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1"/>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78CF894C"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AA3B2F6"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33DF7628"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781BB20"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184F777F"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1C0AD9">
              <w:rPr>
                <w:rFonts w:ascii="Arial" w:hAnsi="Arial" w:cs="Arial"/>
                <w:snapToGrid w:val="0"/>
              </w:rPr>
              <w:t>.</w:t>
            </w:r>
            <w:r w:rsidR="00F656CF" w:rsidRPr="00C62699">
              <w:rPr>
                <w:rFonts w:ascii="Arial" w:hAnsi="Arial" w:cs="Arial"/>
              </w:rPr>
              <w:t>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74BD2FDC"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12"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2"/>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4" w:name="_Ref50491043"/>
      <w:r w:rsidRPr="00ED6435">
        <w:rPr>
          <w:rFonts w:ascii="Arial" w:hAnsi="Arial" w:cs="Arial"/>
          <w:szCs w:val="22"/>
        </w:rPr>
        <w:t>Platební a fakturační podmínky</w:t>
      </w:r>
      <w:bookmarkEnd w:id="1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5" w:name="_Ref17389404"/>
      <w:bookmarkStart w:id="16" w:name="_Ref50549080"/>
      <w:bookmarkStart w:id="1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5"/>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905A85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45A14">
        <w:rPr>
          <w:rFonts w:ascii="Arial" w:hAnsi="Arial" w:cs="Arial"/>
          <w:szCs w:val="22"/>
        </w:rPr>
        <w:t xml:space="preserve">Státní pozemkový úřad, </w:t>
      </w:r>
      <w:r w:rsidR="00AF44BB">
        <w:rPr>
          <w:rFonts w:ascii="Arial" w:hAnsi="Arial" w:cs="Arial"/>
          <w:szCs w:val="22"/>
        </w:rPr>
        <w:t xml:space="preserve">Pobočka Kroměříž, </w:t>
      </w:r>
      <w:r w:rsidR="00783EF3">
        <w:rPr>
          <w:rFonts w:ascii="Arial" w:hAnsi="Arial" w:cs="Arial"/>
          <w:szCs w:val="22"/>
        </w:rPr>
        <w:t>Riegrovo nám. 3228/22, 767 01 Kroměříž</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8" w:name="_Ref53578016"/>
      <w:r w:rsidRPr="00C62699">
        <w:rPr>
          <w:rFonts w:ascii="Arial" w:hAnsi="Arial" w:cs="Arial"/>
          <w:szCs w:val="22"/>
        </w:rPr>
        <w:t xml:space="preserve">Splatnost jednotlivých Faktur je třicet (30) kalendářních dnů ode dne prokazatelného doručení Objednateli. </w:t>
      </w:r>
      <w:bookmarkEnd w:id="16"/>
      <w:bookmarkEnd w:id="1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9" w:name="_Ref453331188"/>
      <w:bookmarkStart w:id="20" w:name="_Toc453594239"/>
      <w:r w:rsidRPr="00ED6435">
        <w:rPr>
          <w:rFonts w:ascii="Arial" w:hAnsi="Arial" w:cs="Arial"/>
          <w:szCs w:val="22"/>
        </w:rPr>
        <w:t xml:space="preserve">Další podmínky </w:t>
      </w:r>
      <w:bookmarkEnd w:id="19"/>
      <w:bookmarkEnd w:id="2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1"/>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22" w:name="_Ref52029448"/>
      <w:bookmarkStart w:id="23" w:name="_Ref471937133"/>
      <w:r w:rsidRPr="00ED6435">
        <w:rPr>
          <w:rFonts w:ascii="Arial" w:hAnsi="Arial" w:cs="Arial"/>
          <w:bCs/>
        </w:rPr>
        <w:t>Položkovém výkazu;</w:t>
      </w:r>
      <w:bookmarkEnd w:id="22"/>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4" w:name="_Ref515487239"/>
      <w:bookmarkEnd w:id="2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5" w:name="_Ref50802104"/>
      <w:r w:rsidRPr="00ED6435">
        <w:rPr>
          <w:rFonts w:ascii="Arial" w:hAnsi="Arial" w:cs="Arial"/>
        </w:rPr>
        <w:t>Nabídce</w:t>
      </w:r>
      <w:r w:rsidR="00D1092E" w:rsidRPr="00ED6435">
        <w:rPr>
          <w:rFonts w:ascii="Arial" w:hAnsi="Arial" w:cs="Arial"/>
        </w:rPr>
        <w:t>.</w:t>
      </w:r>
      <w:bookmarkEnd w:id="24"/>
      <w:bookmarkEnd w:id="25"/>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6"/>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39F12CC7" w:rsidR="008B1338"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44FB444" w14:textId="2E01EC50" w:rsidR="00C96085" w:rsidRPr="007D7E06" w:rsidRDefault="007D7E06" w:rsidP="007D7E06">
      <w:pPr>
        <w:pStyle w:val="Level2"/>
        <w:spacing w:line="240" w:lineRule="auto"/>
        <w:ind w:left="567" w:hanging="567"/>
        <w:jc w:val="both"/>
        <w:rPr>
          <w:rFonts w:ascii="Arial" w:hAnsi="Arial" w:cs="Arial"/>
          <w:szCs w:val="22"/>
        </w:rPr>
      </w:pPr>
      <w:r w:rsidRPr="00285630">
        <w:rPr>
          <w:b/>
          <w:bCs/>
        </w:rPr>
        <w:t>NE</w:t>
      </w:r>
      <w:r w:rsidRPr="007D7E06">
        <w:rPr>
          <w:b/>
          <w:bCs/>
        </w:rPr>
        <w:t>NÍ PŘEDMĚTEM TÉTO SMLOUVY</w:t>
      </w:r>
    </w:p>
    <w:p w14:paraId="1AD37322" w14:textId="1068F006" w:rsidR="007D7E06" w:rsidRPr="00715F67" w:rsidRDefault="007D7E06" w:rsidP="00715F67">
      <w:pPr>
        <w:pStyle w:val="Level2"/>
        <w:spacing w:line="240" w:lineRule="auto"/>
        <w:ind w:left="567" w:hanging="567"/>
        <w:jc w:val="both"/>
        <w:rPr>
          <w:rFonts w:ascii="Arial" w:hAnsi="Arial" w:cs="Arial"/>
          <w:szCs w:val="22"/>
        </w:rPr>
      </w:pPr>
      <w:r w:rsidRPr="00285630">
        <w:rPr>
          <w:b/>
          <w:bCs/>
        </w:rPr>
        <w:t>NE</w:t>
      </w:r>
      <w:r w:rsidRPr="007D7E06">
        <w:rPr>
          <w:b/>
          <w:bCs/>
        </w:rPr>
        <w:t>NÍ PŘEDMĚTEM TÉTO SMLOUVY</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8" w:name="_Ref62484289"/>
      <w:bookmarkStart w:id="29"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3CF826E" w:rsidR="00FB0862" w:rsidRPr="00537A46" w:rsidRDefault="00FB0862" w:rsidP="00FB0862">
      <w:pPr>
        <w:pStyle w:val="Level2"/>
        <w:spacing w:line="240" w:lineRule="auto"/>
        <w:ind w:left="567" w:hanging="567"/>
        <w:jc w:val="both"/>
        <w:rPr>
          <w:rFonts w:ascii="Arial" w:hAnsi="Arial" w:cs="Arial"/>
          <w:iCs/>
          <w:szCs w:val="22"/>
        </w:rPr>
      </w:pPr>
      <w:bookmarkStart w:id="30" w:name="_Ref62484425"/>
      <w:bookmarkEnd w:id="28"/>
      <w:r w:rsidRPr="00ED6435">
        <w:rPr>
          <w:rFonts w:ascii="Arial" w:hAnsi="Arial" w:cs="Arial"/>
          <w:iCs/>
          <w:szCs w:val="22"/>
        </w:rPr>
        <w:t xml:space="preserve">Objednatel je oprávněn plnění povinností </w:t>
      </w:r>
      <w:r w:rsidR="00AC4980">
        <w:rPr>
          <w:rFonts w:ascii="Arial" w:hAnsi="Arial" w:cs="Arial"/>
          <w:iCs/>
          <w:szCs w:val="22"/>
        </w:rPr>
        <w:t xml:space="preserve">uvedených v čl. </w:t>
      </w:r>
      <w:r w:rsidR="00AC4980" w:rsidRPr="00ED6435">
        <w:rPr>
          <w:rFonts w:ascii="Arial" w:hAnsi="Arial" w:cs="Arial"/>
          <w:iCs/>
          <w:szCs w:val="22"/>
        </w:rPr>
        <w:fldChar w:fldCharType="begin"/>
      </w:r>
      <w:r w:rsidR="00AC4980" w:rsidRPr="00ED6435">
        <w:rPr>
          <w:rFonts w:ascii="Arial" w:hAnsi="Arial" w:cs="Arial"/>
          <w:iCs/>
          <w:szCs w:val="22"/>
        </w:rPr>
        <w:instrText xml:space="preserve"> REF _Ref62484289 \r \h </w:instrText>
      </w:r>
      <w:r w:rsidR="00AC4980" w:rsidRPr="00ED6435">
        <w:rPr>
          <w:rFonts w:ascii="Arial" w:hAnsi="Arial" w:cs="Arial"/>
          <w:iCs/>
          <w:szCs w:val="22"/>
        </w:rPr>
      </w:r>
      <w:r w:rsidR="00AC4980" w:rsidRPr="00ED6435">
        <w:rPr>
          <w:rFonts w:ascii="Arial" w:hAnsi="Arial" w:cs="Arial"/>
          <w:iCs/>
          <w:szCs w:val="22"/>
        </w:rPr>
        <w:fldChar w:fldCharType="separate"/>
      </w:r>
      <w:r w:rsidR="007C289E">
        <w:rPr>
          <w:rFonts w:ascii="Arial" w:hAnsi="Arial" w:cs="Arial"/>
          <w:iCs/>
          <w:szCs w:val="22"/>
        </w:rPr>
        <w:t>5.1</w:t>
      </w:r>
      <w:r w:rsidR="00BE634B">
        <w:rPr>
          <w:rFonts w:ascii="Arial" w:hAnsi="Arial" w:cs="Arial"/>
          <w:iCs/>
          <w:szCs w:val="22"/>
        </w:rPr>
        <w:t>9</w:t>
      </w:r>
      <w:r w:rsidR="00AC4980" w:rsidRPr="00ED6435">
        <w:rPr>
          <w:rFonts w:ascii="Arial" w:hAnsi="Arial" w:cs="Arial"/>
          <w:iCs/>
          <w:szCs w:val="22"/>
        </w:rPr>
        <w:fldChar w:fldCharType="end"/>
      </w:r>
      <w:r w:rsidR="00AC4980">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0"/>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1" w:name="_Ref61944078"/>
      <w:r w:rsidRPr="00FF0413">
        <w:rPr>
          <w:rFonts w:ascii="Arial" w:hAnsi="Arial" w:cs="Arial"/>
        </w:rPr>
        <w:t xml:space="preserve">Zhotovitel se zavazuje, </w:t>
      </w:r>
      <w:bookmarkStart w:id="32"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1"/>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2"/>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3" w:name="_Ref51579571"/>
      <w:bookmarkStart w:id="34" w:name="_Ref66878947"/>
      <w:bookmarkStart w:id="35" w:name="_Hlk64298003"/>
      <w:bookmarkEnd w:id="29"/>
      <w:r w:rsidRPr="00C62699">
        <w:rPr>
          <w:rFonts w:ascii="Arial" w:hAnsi="Arial" w:cs="Arial"/>
          <w:szCs w:val="22"/>
        </w:rPr>
        <w:t>Rozsah díla a jeho členění na hlavní celky a dílčí části</w:t>
      </w:r>
      <w:bookmarkEnd w:id="33"/>
      <w:r w:rsidRPr="00C62699">
        <w:rPr>
          <w:rFonts w:ascii="Arial" w:hAnsi="Arial" w:cs="Arial"/>
          <w:szCs w:val="22"/>
        </w:rPr>
        <w:t xml:space="preserve"> </w:t>
      </w:r>
      <w:r w:rsidR="00D6651A" w:rsidRPr="00C62699">
        <w:rPr>
          <w:rFonts w:ascii="Arial" w:hAnsi="Arial" w:cs="Arial"/>
          <w:szCs w:val="22"/>
        </w:rPr>
        <w:t>Hlavních celků</w:t>
      </w:r>
      <w:bookmarkEnd w:id="34"/>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6" w:name="_Ref51578340"/>
      <w:bookmarkStart w:id="37"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6"/>
      <w:r w:rsidR="00BB50B8" w:rsidRPr="00C62699">
        <w:rPr>
          <w:rFonts w:ascii="Arial" w:hAnsi="Arial" w:cs="Arial"/>
          <w:szCs w:val="22"/>
        </w:rPr>
        <w:t>.</w:t>
      </w:r>
      <w:bookmarkEnd w:id="37"/>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8"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8"/>
    </w:p>
    <w:p w14:paraId="048050AB" w14:textId="2ECDA3A5" w:rsidR="00B9128B" w:rsidRPr="00822189" w:rsidRDefault="00B9128B" w:rsidP="002B2B06">
      <w:pPr>
        <w:pStyle w:val="Level3"/>
        <w:tabs>
          <w:tab w:val="clear" w:pos="2041"/>
        </w:tabs>
        <w:ind w:left="1418"/>
        <w:rPr>
          <w:rFonts w:ascii="Arial" w:hAnsi="Arial" w:cs="Arial"/>
        </w:rPr>
      </w:pPr>
      <w:bookmarkStart w:id="39" w:name="_Ref51579618"/>
      <w:bookmarkStart w:id="40" w:name="_Ref52043318"/>
      <w:r w:rsidRPr="00822189">
        <w:rPr>
          <w:rFonts w:ascii="Arial" w:hAnsi="Arial" w:cs="Arial"/>
        </w:rPr>
        <w:t>Revize a doplnění stávajícího bodového pole:</w:t>
      </w:r>
      <w:bookmarkEnd w:id="39"/>
      <w:bookmarkEnd w:id="40"/>
    </w:p>
    <w:p w14:paraId="49A354B0" w14:textId="13F3BC02" w:rsidR="00B9128B" w:rsidRPr="00285630"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Pr="00285630">
        <w:rPr>
          <w:rFonts w:ascii="Arial" w:hAnsi="Arial" w:cs="Arial"/>
        </w:rPr>
        <w:t>);</w:t>
      </w:r>
      <w:r w:rsidR="00065FE7" w:rsidRPr="00285630">
        <w:rPr>
          <w:rFonts w:ascii="Arial" w:hAnsi="Arial" w:cs="Arial"/>
        </w:rPr>
        <w:t xml:space="preserve"> </w:t>
      </w:r>
      <w:r w:rsidR="00065FE7" w:rsidRPr="00285630">
        <w:rPr>
          <w:b/>
          <w:bCs/>
        </w:rPr>
        <w:t>NENÍ PŘEDMĚTEM TÉTO SMLOUVY</w:t>
      </w:r>
      <w:r w:rsidR="00065FE7" w:rsidRPr="00285630">
        <w:rPr>
          <w:rFonts w:ascii="Arial" w:hAnsi="Arial" w:cs="Arial"/>
        </w:rPr>
        <w:t xml:space="preserve"> </w:t>
      </w:r>
      <w:r w:rsidR="00C31DB6" w:rsidRPr="00285630">
        <w:rPr>
          <w:rFonts w:ascii="Arial" w:hAnsi="Arial" w:cs="Arial"/>
        </w:rPr>
        <w:t>a</w:t>
      </w:r>
    </w:p>
    <w:p w14:paraId="19F4AFFE" w14:textId="4E7C6C20" w:rsidR="00B9128B" w:rsidRPr="00285630" w:rsidRDefault="00B9128B" w:rsidP="004B157A">
      <w:pPr>
        <w:pStyle w:val="Claneka"/>
        <w:keepLines w:val="0"/>
        <w:widowControl/>
        <w:numPr>
          <w:ilvl w:val="4"/>
          <w:numId w:val="37"/>
        </w:numPr>
        <w:spacing w:line="240" w:lineRule="auto"/>
        <w:ind w:left="1985" w:hanging="567"/>
        <w:jc w:val="both"/>
        <w:rPr>
          <w:rFonts w:ascii="Arial" w:hAnsi="Arial" w:cs="Arial"/>
        </w:rPr>
      </w:pPr>
      <w:r w:rsidRPr="00285630">
        <w:rPr>
          <w:rFonts w:ascii="Arial" w:hAnsi="Arial" w:cs="Arial"/>
        </w:rPr>
        <w:t xml:space="preserve">Návrh na doplnění PPBP (včetně </w:t>
      </w:r>
      <w:r w:rsidR="008D5269" w:rsidRPr="00285630">
        <w:rPr>
          <w:rFonts w:ascii="Arial" w:hAnsi="Arial" w:cs="Arial"/>
        </w:rPr>
        <w:t xml:space="preserve">stabilizace </w:t>
      </w:r>
      <w:r w:rsidR="001B085F" w:rsidRPr="00285630">
        <w:rPr>
          <w:rFonts w:ascii="Arial" w:hAnsi="Arial" w:cs="Arial"/>
        </w:rPr>
        <w:t>dle přílohy č. 12 Katastrální vyhlášky</w:t>
      </w:r>
      <w:r w:rsidRPr="00285630">
        <w:rPr>
          <w:rFonts w:ascii="Arial" w:hAnsi="Arial" w:cs="Arial"/>
        </w:rPr>
        <w:t>) schválený katastrálním úřadem, elaborát doplnění PPBP.</w:t>
      </w:r>
    </w:p>
    <w:p w14:paraId="5B1064C2" w14:textId="1BF41456" w:rsidR="00B9128B" w:rsidRPr="00285630" w:rsidRDefault="00B9128B" w:rsidP="006046B7">
      <w:pPr>
        <w:pStyle w:val="Level3"/>
        <w:tabs>
          <w:tab w:val="clear" w:pos="2041"/>
        </w:tabs>
        <w:ind w:left="1418"/>
        <w:jc w:val="both"/>
        <w:rPr>
          <w:rFonts w:ascii="Arial" w:hAnsi="Arial" w:cs="Arial"/>
        </w:rPr>
      </w:pPr>
      <w:bookmarkStart w:id="41" w:name="_Ref51579678"/>
      <w:bookmarkStart w:id="42" w:name="_Ref52043333"/>
      <w:r w:rsidRPr="00285630">
        <w:rPr>
          <w:rFonts w:ascii="Arial" w:hAnsi="Arial" w:cs="Arial"/>
        </w:rPr>
        <w:t>Podrobné měření polohopisu v obvodu KoPÚ</w:t>
      </w:r>
      <w:r w:rsidR="00155CFB" w:rsidRPr="00285630">
        <w:rPr>
          <w:rFonts w:ascii="Arial" w:hAnsi="Arial" w:cs="Arial"/>
        </w:rPr>
        <w:t xml:space="preserve"> mimo trvalé porosty a v trvalých porostech</w:t>
      </w:r>
      <w:r w:rsidRPr="00285630">
        <w:rPr>
          <w:rFonts w:ascii="Arial" w:hAnsi="Arial" w:cs="Arial"/>
        </w:rPr>
        <w:t>:</w:t>
      </w:r>
      <w:bookmarkEnd w:id="41"/>
      <w:bookmarkEnd w:id="42"/>
    </w:p>
    <w:p w14:paraId="1EF65D3E" w14:textId="04A82740" w:rsidR="00B9128B" w:rsidRPr="002856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285630">
        <w:rPr>
          <w:rFonts w:ascii="Arial" w:hAnsi="Arial" w:cs="Arial"/>
        </w:rPr>
        <w:t>Podrobné měření polohopisu</w:t>
      </w:r>
      <w:r w:rsidR="00650B73" w:rsidRPr="00285630">
        <w:rPr>
          <w:rFonts w:ascii="Arial" w:hAnsi="Arial" w:cs="Arial"/>
        </w:rPr>
        <w:t>,</w:t>
      </w:r>
      <w:r w:rsidRPr="00285630">
        <w:rPr>
          <w:rFonts w:ascii="Arial" w:hAnsi="Arial" w:cs="Arial"/>
        </w:rPr>
        <w:t xml:space="preserve"> tj. předmětů stanovených v § 10 odst. 7 Vyhlášky a předmětů stanovených v § 5 Katastrální vyhlášky;</w:t>
      </w:r>
    </w:p>
    <w:p w14:paraId="6C63C32D" w14:textId="2FFEA0DC" w:rsidR="00B9128B" w:rsidRPr="00285630"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3" w:name="_Ref64279694"/>
      <w:r w:rsidRPr="00285630">
        <w:rPr>
          <w:rFonts w:ascii="Arial" w:hAnsi="Arial" w:cs="Arial"/>
        </w:rPr>
        <w:t>Šetření</w:t>
      </w:r>
      <w:r w:rsidR="006046B7" w:rsidRPr="00285630">
        <w:rPr>
          <w:rFonts w:ascii="Arial" w:hAnsi="Arial" w:cs="Arial"/>
        </w:rPr>
        <w:t xml:space="preserve"> </w:t>
      </w:r>
      <w:r w:rsidR="00B9128B" w:rsidRPr="00285630">
        <w:rPr>
          <w:rFonts w:ascii="Arial" w:hAnsi="Arial" w:cs="Arial"/>
        </w:rPr>
        <w:t xml:space="preserve">hranic liniových staveb </w:t>
      </w:r>
      <w:r w:rsidR="00155CFB" w:rsidRPr="00285630">
        <w:rPr>
          <w:rFonts w:ascii="Arial" w:hAnsi="Arial" w:cs="Arial"/>
        </w:rPr>
        <w:t xml:space="preserve">a vodních toků </w:t>
      </w:r>
      <w:r w:rsidR="00B9128B" w:rsidRPr="00285630">
        <w:rPr>
          <w:rFonts w:ascii="Arial" w:hAnsi="Arial" w:cs="Arial"/>
        </w:rPr>
        <w:t>(</w:t>
      </w:r>
      <w:r w:rsidR="007F02DF" w:rsidRPr="00285630">
        <w:rPr>
          <w:rFonts w:ascii="Arial" w:hAnsi="Arial" w:cs="Arial"/>
        </w:rPr>
        <w:t xml:space="preserve">provádí se </w:t>
      </w:r>
      <w:r w:rsidR="00B9128B" w:rsidRPr="00285630">
        <w:rPr>
          <w:rFonts w:ascii="Arial" w:hAnsi="Arial" w:cs="Arial"/>
        </w:rPr>
        <w:t>mimo trvalé porosty</w:t>
      </w:r>
      <w:r w:rsidR="006046B7" w:rsidRPr="00285630">
        <w:rPr>
          <w:rFonts w:ascii="Arial" w:hAnsi="Arial" w:cs="Arial"/>
        </w:rPr>
        <w:t xml:space="preserve"> </w:t>
      </w:r>
      <w:r w:rsidR="007F02DF" w:rsidRPr="00285630">
        <w:rPr>
          <w:rFonts w:ascii="Arial" w:hAnsi="Arial" w:cs="Arial"/>
        </w:rPr>
        <w:t>i</w:t>
      </w:r>
      <w:r w:rsidR="00D7135F" w:rsidRPr="00285630">
        <w:rPr>
          <w:rFonts w:ascii="Arial" w:hAnsi="Arial" w:cs="Arial"/>
        </w:rPr>
        <w:t> </w:t>
      </w:r>
      <w:r w:rsidR="00B9128B" w:rsidRPr="00285630">
        <w:rPr>
          <w:rFonts w:ascii="Arial" w:hAnsi="Arial" w:cs="Arial"/>
        </w:rPr>
        <w:t>v</w:t>
      </w:r>
      <w:r w:rsidR="00D7135F" w:rsidRPr="00285630">
        <w:rPr>
          <w:rFonts w:ascii="Arial" w:hAnsi="Arial" w:cs="Arial"/>
        </w:rPr>
        <w:t> </w:t>
      </w:r>
      <w:r w:rsidR="00B9128B" w:rsidRPr="00285630">
        <w:rPr>
          <w:rFonts w:ascii="Arial" w:hAnsi="Arial" w:cs="Arial"/>
        </w:rPr>
        <w:t>trvalých porostech) provede Zhotovitel za účasti pozvaných vlastníků či správců těchto staveb (</w:t>
      </w:r>
      <w:r w:rsidR="0042338D" w:rsidRPr="00285630">
        <w:rPr>
          <w:rFonts w:ascii="Arial" w:hAnsi="Arial" w:cs="Arial"/>
        </w:rPr>
        <w:t>Zhotovitel</w:t>
      </w:r>
      <w:r w:rsidR="00B9128B" w:rsidRPr="00285630">
        <w:rPr>
          <w:rFonts w:ascii="Arial" w:hAnsi="Arial" w:cs="Arial"/>
        </w:rPr>
        <w:t xml:space="preserve"> </w:t>
      </w:r>
      <w:r w:rsidR="00F154F4" w:rsidRPr="00285630">
        <w:rPr>
          <w:rFonts w:ascii="Arial" w:hAnsi="Arial" w:cs="Arial"/>
        </w:rPr>
        <w:t>je</w:t>
      </w:r>
      <w:r w:rsidR="00B9128B" w:rsidRPr="00285630">
        <w:rPr>
          <w:rFonts w:ascii="Arial" w:hAnsi="Arial" w:cs="Arial"/>
        </w:rPr>
        <w:t xml:space="preserve"> </w:t>
      </w:r>
      <w:r w:rsidR="00F154F4" w:rsidRPr="00285630">
        <w:rPr>
          <w:rFonts w:ascii="Arial" w:hAnsi="Arial" w:cs="Arial"/>
        </w:rPr>
        <w:t xml:space="preserve">povinen </w:t>
      </w:r>
      <w:r w:rsidR="00B9128B" w:rsidRPr="00285630">
        <w:rPr>
          <w:rFonts w:ascii="Arial" w:hAnsi="Arial" w:cs="Arial"/>
        </w:rPr>
        <w:t>na toto zaměřování prokazatelně pozv</w:t>
      </w:r>
      <w:r w:rsidR="00F154F4" w:rsidRPr="00285630">
        <w:rPr>
          <w:rFonts w:ascii="Arial" w:hAnsi="Arial" w:cs="Arial"/>
        </w:rPr>
        <w:t>at</w:t>
      </w:r>
      <w:r w:rsidR="0042338D" w:rsidRPr="00285630">
        <w:rPr>
          <w:rFonts w:ascii="Arial" w:hAnsi="Arial" w:cs="Arial"/>
        </w:rPr>
        <w:t xml:space="preserve"> vlastníky nebo správce</w:t>
      </w:r>
      <w:r w:rsidR="00B9128B" w:rsidRPr="00285630">
        <w:rPr>
          <w:rFonts w:ascii="Arial" w:hAnsi="Arial" w:cs="Arial"/>
        </w:rPr>
        <w:t>) na základě příslušných zákonných norem. Zhotovitel je povinen</w:t>
      </w:r>
      <w:r w:rsidR="007F02DF" w:rsidRPr="00285630">
        <w:rPr>
          <w:rFonts w:ascii="Arial" w:hAnsi="Arial" w:cs="Arial"/>
        </w:rPr>
        <w:t xml:space="preserve"> vypracovat zápis z místního šetření a následně provést podrobné</w:t>
      </w:r>
      <w:r w:rsidR="00B9128B" w:rsidRPr="00285630">
        <w:rPr>
          <w:rFonts w:ascii="Arial" w:hAnsi="Arial" w:cs="Arial"/>
        </w:rPr>
        <w:t xml:space="preserve"> měření jako podklad pro návrh nového uspořádání předmětných pozemků</w:t>
      </w:r>
      <w:r w:rsidR="00902D7C" w:rsidRPr="00285630">
        <w:rPr>
          <w:rFonts w:ascii="Arial" w:hAnsi="Arial" w:cs="Arial"/>
        </w:rPr>
        <w:t>.</w:t>
      </w:r>
      <w:r w:rsidR="007F02DF" w:rsidRPr="00285630">
        <w:rPr>
          <w:rFonts w:ascii="Arial" w:hAnsi="Arial" w:cs="Arial"/>
        </w:rPr>
        <w:t xml:space="preserve"> V případě potřeby bud</w:t>
      </w:r>
      <w:r w:rsidR="001B085F" w:rsidRPr="00285630">
        <w:rPr>
          <w:rFonts w:ascii="Arial" w:hAnsi="Arial" w:cs="Arial"/>
        </w:rPr>
        <w:t>e provedeno označení vyšetřených hranic dočasným způsobem</w:t>
      </w:r>
      <w:r w:rsidR="00B9128B" w:rsidRPr="00285630">
        <w:rPr>
          <w:rFonts w:ascii="Arial" w:hAnsi="Arial" w:cs="Arial"/>
        </w:rPr>
        <w:t>;</w:t>
      </w:r>
      <w:bookmarkEnd w:id="43"/>
    </w:p>
    <w:p w14:paraId="3D548AB7" w14:textId="77777777" w:rsidR="00564D30" w:rsidRPr="002856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285630">
        <w:rPr>
          <w:rFonts w:ascii="Arial" w:hAnsi="Arial" w:cs="Arial"/>
        </w:rPr>
        <w:t>Body polohopisu Zhotovitel zaměří včetně nadmořské výšky (výškový systém baltský po vyrovnání</w:t>
      </w:r>
      <w:r w:rsidR="00A45F6A" w:rsidRPr="00285630">
        <w:rPr>
          <w:rFonts w:ascii="Arial" w:hAnsi="Arial" w:cs="Arial"/>
        </w:rPr>
        <w:t xml:space="preserve"> –</w:t>
      </w:r>
      <w:r w:rsidRPr="00285630">
        <w:rPr>
          <w:rFonts w:ascii="Arial" w:hAnsi="Arial" w:cs="Arial"/>
        </w:rPr>
        <w:t xml:space="preserve"> Bpv);</w:t>
      </w:r>
      <w:r w:rsidR="00C31DB6" w:rsidRPr="00285630">
        <w:rPr>
          <w:rFonts w:ascii="Arial" w:hAnsi="Arial" w:cs="Arial"/>
        </w:rPr>
        <w:t xml:space="preserve"> </w:t>
      </w:r>
    </w:p>
    <w:p w14:paraId="0DC49B7B" w14:textId="6F5FAC37" w:rsidR="006B518C" w:rsidRPr="00285630" w:rsidRDefault="006B518C" w:rsidP="00146BD7">
      <w:pPr>
        <w:pStyle w:val="Level3"/>
        <w:tabs>
          <w:tab w:val="clear" w:pos="2041"/>
        </w:tabs>
        <w:ind w:left="1418"/>
        <w:jc w:val="both"/>
        <w:rPr>
          <w:rFonts w:ascii="Arial" w:hAnsi="Arial" w:cs="Arial"/>
        </w:rPr>
      </w:pPr>
      <w:bookmarkStart w:id="44" w:name="_Ref64278780"/>
      <w:bookmarkStart w:id="45" w:name="_Ref51578703"/>
      <w:bookmarkStart w:id="46" w:name="_Ref52043347"/>
      <w:r w:rsidRPr="00285630">
        <w:rPr>
          <w:rFonts w:ascii="Arial" w:hAnsi="Arial" w:cs="Arial"/>
        </w:rPr>
        <w:t>Vektorizace vlastnické mapy</w:t>
      </w:r>
      <w:bookmarkEnd w:id="44"/>
      <w:r w:rsidR="00065FE7" w:rsidRPr="00285630">
        <w:rPr>
          <w:rFonts w:ascii="Arial" w:hAnsi="Arial" w:cs="Arial"/>
        </w:rPr>
        <w:t xml:space="preserve"> </w:t>
      </w:r>
      <w:r w:rsidR="00065FE7" w:rsidRPr="00285630">
        <w:rPr>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285630" w:rsidDel="006B518C">
        <w:rPr>
          <w:rFonts w:ascii="Arial" w:hAnsi="Arial" w:cs="Arial"/>
        </w:rPr>
        <w:t>Vektorizace vlastnické mapy v potřebném rozsahu (neprovádí se v k. ú., kde existuje digitální katastrální mapa („</w:t>
      </w:r>
      <w:r w:rsidRPr="00285630" w:rsidDel="006B518C">
        <w:rPr>
          <w:rFonts w:ascii="Arial" w:hAnsi="Arial" w:cs="Arial"/>
          <w:b/>
        </w:rPr>
        <w:t>DKM</w:t>
      </w:r>
      <w:r w:rsidRPr="00285630" w:rsidDel="006B518C">
        <w:rPr>
          <w:rFonts w:ascii="Arial" w:hAnsi="Arial" w:cs="Arial"/>
        </w:rPr>
        <w:t>“),</w:t>
      </w:r>
      <w:r w:rsidRPr="00285630" w:rsidDel="006B518C">
        <w:rPr>
          <w:rFonts w:ascii="Arial" w:hAnsi="Arial" w:cs="Arial"/>
          <w:b/>
        </w:rPr>
        <w:t xml:space="preserve"> </w:t>
      </w:r>
      <w:r w:rsidRPr="00285630"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7"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5"/>
      <w:bookmarkEnd w:id="46"/>
      <w:bookmarkEnd w:id="47"/>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8"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8"/>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285630"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285630">
        <w:rPr>
          <w:rFonts w:ascii="Arial" w:eastAsia="Calibri" w:hAnsi="Arial" w:cs="Arial"/>
          <w:lang w:eastAsia="cs-CZ"/>
        </w:rPr>
        <w:t>Vyhotovení grafického přehledu</w:t>
      </w:r>
      <w:r w:rsidRPr="00285630">
        <w:rPr>
          <w:rFonts w:ascii="Arial" w:hAnsi="Arial" w:cs="Arial"/>
        </w:rPr>
        <w:t xml:space="preserve"> </w:t>
      </w:r>
      <w:r w:rsidR="00B9128B" w:rsidRPr="00285630">
        <w:rPr>
          <w:rFonts w:ascii="Arial" w:hAnsi="Arial" w:cs="Arial"/>
        </w:rPr>
        <w:t>parcel pro dotčená katastrální území v případě parcel vedených ve zjednodušené evidenci</w:t>
      </w:r>
      <w:r w:rsidR="00133D07" w:rsidRPr="00285630">
        <w:rPr>
          <w:rFonts w:ascii="Arial" w:hAnsi="Arial" w:cs="Arial"/>
        </w:rPr>
        <w:t xml:space="preserve">. </w:t>
      </w:r>
      <w:r w:rsidRPr="00285630">
        <w:rPr>
          <w:rFonts w:ascii="Arial" w:hAnsi="Arial" w:cs="Arial"/>
        </w:rPr>
        <w:t>Vypracování soupisu nesouladů mezi souborem popisných informací („</w:t>
      </w:r>
      <w:r w:rsidRPr="00285630">
        <w:rPr>
          <w:rFonts w:ascii="Arial" w:hAnsi="Arial" w:cs="Arial"/>
          <w:b/>
          <w:bCs/>
        </w:rPr>
        <w:t>SPI</w:t>
      </w:r>
      <w:r w:rsidRPr="00285630">
        <w:rPr>
          <w:rFonts w:ascii="Arial" w:hAnsi="Arial" w:cs="Arial"/>
        </w:rPr>
        <w:t>“) a souborem grafických informací („</w:t>
      </w:r>
      <w:r w:rsidRPr="00285630">
        <w:rPr>
          <w:rFonts w:ascii="Arial" w:hAnsi="Arial" w:cs="Arial"/>
          <w:b/>
          <w:bCs/>
        </w:rPr>
        <w:t>SGI</w:t>
      </w:r>
      <w:r w:rsidRPr="00285630">
        <w:rPr>
          <w:rFonts w:ascii="Arial" w:hAnsi="Arial" w:cs="Arial"/>
        </w:rPr>
        <w:t>“). Soupis nesouladů předá k řešení katastrálnímu úřadu Objednatel;</w:t>
      </w:r>
    </w:p>
    <w:p w14:paraId="09AFC481" w14:textId="043F1528" w:rsidR="0031588C" w:rsidRPr="00285630"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285630">
        <w:rPr>
          <w:rFonts w:ascii="Arial" w:hAnsi="Arial" w:cs="Arial"/>
        </w:rPr>
        <w:t>Doložení kladného stanoviska katastrálního úřadu ve smyslu § 9 odst. 6 Zákona (viz</w:t>
      </w:r>
      <w:r w:rsidR="00EC401E" w:rsidRPr="00285630">
        <w:rPr>
          <w:rFonts w:ascii="Arial" w:hAnsi="Arial" w:cs="Arial"/>
        </w:rPr>
        <w:t> </w:t>
      </w:r>
      <w:r w:rsidRPr="00285630">
        <w:rPr>
          <w:rFonts w:ascii="Arial" w:hAnsi="Arial" w:cs="Arial"/>
        </w:rPr>
        <w:t xml:space="preserve">Pokyn č. 43 Českého úřadu zeměměřického a katastrálního ze dne 2. prosince 2013 č.j. ČÚZK-12990/2013-22, </w:t>
      </w:r>
      <w:r w:rsidR="00485E28" w:rsidRPr="00285630">
        <w:rPr>
          <w:rFonts w:ascii="Arial" w:hAnsi="Arial" w:cs="Arial"/>
        </w:rPr>
        <w:t>v aktuálním znění</w:t>
      </w:r>
      <w:r w:rsidR="00830273" w:rsidRPr="00285630">
        <w:rPr>
          <w:rFonts w:ascii="Arial" w:hAnsi="Arial" w:cs="Arial"/>
        </w:rPr>
        <w:t>);</w:t>
      </w:r>
    </w:p>
    <w:p w14:paraId="66A1A736" w14:textId="77777777" w:rsidR="00D22546" w:rsidRPr="00285630" w:rsidRDefault="00D22546" w:rsidP="00D22546">
      <w:pPr>
        <w:pStyle w:val="Level3"/>
        <w:tabs>
          <w:tab w:val="clear" w:pos="2041"/>
        </w:tabs>
        <w:ind w:left="1418"/>
        <w:rPr>
          <w:rFonts w:ascii="Arial" w:hAnsi="Arial" w:cs="Arial"/>
        </w:rPr>
      </w:pPr>
      <w:bookmarkStart w:id="49" w:name="_Ref64278867"/>
      <w:r w:rsidRPr="00285630">
        <w:rPr>
          <w:rFonts w:ascii="Arial" w:hAnsi="Arial" w:cs="Arial"/>
        </w:rPr>
        <w:t>Zjišťování hranic pozemků neřešených dle § 2 Zákona:</w:t>
      </w:r>
      <w:bookmarkEnd w:id="49"/>
    </w:p>
    <w:p w14:paraId="6298A49F" w14:textId="6F90254E" w:rsidR="00D22546" w:rsidRPr="00285630" w:rsidRDefault="00D22546" w:rsidP="00D22546">
      <w:pPr>
        <w:pStyle w:val="Claneka"/>
        <w:keepLines w:val="0"/>
        <w:widowControl/>
        <w:numPr>
          <w:ilvl w:val="4"/>
          <w:numId w:val="41"/>
        </w:numPr>
        <w:spacing w:line="240" w:lineRule="auto"/>
        <w:ind w:left="1985" w:hanging="567"/>
        <w:jc w:val="both"/>
        <w:rPr>
          <w:rFonts w:ascii="Arial" w:hAnsi="Arial" w:cs="Arial"/>
        </w:rPr>
      </w:pPr>
      <w:r w:rsidRPr="00285630">
        <w:rPr>
          <w:rFonts w:ascii="Arial" w:hAnsi="Arial" w:cs="Arial"/>
        </w:rPr>
        <w:t>Zjišťování hranic včetně podrobného měření pozemků neřešených dle § 2 Zákona a jejich zaměření bude provedeno dle relevantní</w:t>
      </w:r>
      <w:r w:rsidR="0069280F" w:rsidRPr="00285630">
        <w:rPr>
          <w:rFonts w:ascii="Arial" w:hAnsi="Arial" w:cs="Arial"/>
        </w:rPr>
        <w:t xml:space="preserve"> </w:t>
      </w:r>
      <w:r w:rsidRPr="0028563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285630" w:rsidRDefault="00D22546" w:rsidP="00D22546">
      <w:pPr>
        <w:pStyle w:val="Claneka"/>
        <w:keepLines w:val="0"/>
        <w:widowControl/>
        <w:numPr>
          <w:ilvl w:val="4"/>
          <w:numId w:val="41"/>
        </w:numPr>
        <w:spacing w:line="240" w:lineRule="auto"/>
        <w:ind w:left="1985" w:hanging="567"/>
        <w:jc w:val="both"/>
        <w:rPr>
          <w:rFonts w:ascii="Arial" w:hAnsi="Arial" w:cs="Arial"/>
        </w:rPr>
      </w:pPr>
      <w:r w:rsidRPr="00285630">
        <w:rPr>
          <w:rFonts w:ascii="Arial" w:hAnsi="Arial" w:cs="Arial"/>
        </w:rPr>
        <w:t>Vypracování potřebných geometrických plánů pro rozdělení pozemků na hranici mezi řešenými a neřešenými pozemky dle § 2 Zákona;</w:t>
      </w:r>
    </w:p>
    <w:p w14:paraId="2B8AA3D7" w14:textId="41546535" w:rsidR="00F821DF" w:rsidRPr="00285630" w:rsidRDefault="00F821DF" w:rsidP="00C643A6">
      <w:pPr>
        <w:pStyle w:val="Level3"/>
        <w:tabs>
          <w:tab w:val="clear" w:pos="2041"/>
        </w:tabs>
        <w:ind w:left="1418"/>
        <w:jc w:val="both"/>
        <w:rPr>
          <w:rFonts w:ascii="Arial" w:hAnsi="Arial" w:cs="Arial"/>
        </w:rPr>
      </w:pPr>
      <w:bookmarkStart w:id="50" w:name="_Ref64278899"/>
      <w:bookmarkStart w:id="51" w:name="_Hlk69216215"/>
      <w:r w:rsidRPr="00285630">
        <w:rPr>
          <w:rFonts w:ascii="Arial" w:hAnsi="Arial" w:cs="Arial"/>
        </w:rPr>
        <w:t xml:space="preserve">Šetření průběhu vlastnických hranic řešených pozemků </w:t>
      </w:r>
      <w:r w:rsidR="00C643A6" w:rsidRPr="00285630">
        <w:rPr>
          <w:rFonts w:ascii="Arial" w:hAnsi="Arial" w:cs="Arial"/>
        </w:rPr>
        <w:t xml:space="preserve">s porosty </w:t>
      </w:r>
      <w:r w:rsidRPr="00285630">
        <w:rPr>
          <w:rFonts w:ascii="Arial" w:hAnsi="Arial" w:cs="Arial"/>
        </w:rPr>
        <w:t>pro účely návrhu KoPÚ</w:t>
      </w:r>
      <w:bookmarkEnd w:id="50"/>
      <w:r w:rsidRPr="00285630">
        <w:rPr>
          <w:rFonts w:ascii="Arial" w:hAnsi="Arial" w:cs="Arial"/>
        </w:rPr>
        <w:t xml:space="preserve"> </w:t>
      </w:r>
      <w:bookmarkEnd w:id="51"/>
      <w:r w:rsidR="00056C91" w:rsidRPr="00285630">
        <w:rPr>
          <w:b/>
          <w:bCs/>
        </w:rPr>
        <w:t>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0028563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285630">
        <w:rPr>
          <w:rFonts w:ascii="Arial" w:hAnsi="Arial" w:cs="Arial"/>
        </w:rPr>
        <w:t xml:space="preserve">v případě potřeby </w:t>
      </w:r>
      <w:r w:rsidRPr="00285630">
        <w:rPr>
          <w:rFonts w:ascii="Arial" w:hAnsi="Arial" w:cs="Arial"/>
        </w:rPr>
        <w:t>Zhotovitelem označeny</w:t>
      </w:r>
      <w:r w:rsidRPr="5784E4A4">
        <w:rPr>
          <w:rFonts w:ascii="Arial" w:hAnsi="Arial" w:cs="Arial"/>
        </w:rPr>
        <w:t xml:space="preserve">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2" w:name="_Ref51578325"/>
      <w:bookmarkStart w:id="53" w:name="_Ref52043370"/>
      <w:r w:rsidRPr="5784E4A4">
        <w:rPr>
          <w:rFonts w:ascii="Arial" w:hAnsi="Arial" w:cs="Arial"/>
        </w:rPr>
        <w:t>Rozbor současného stavu:</w:t>
      </w:r>
      <w:bookmarkEnd w:id="52"/>
      <w:bookmarkEnd w:id="53"/>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4" w:name="_Ref51578378"/>
      <w:bookmarkStart w:id="55" w:name="_Ref52043390"/>
      <w:r w:rsidRPr="5784E4A4">
        <w:rPr>
          <w:rFonts w:ascii="Arial" w:hAnsi="Arial" w:cs="Arial"/>
        </w:rPr>
        <w:t>Dokumentace k soupisu nároků vlastníků pozemků:</w:t>
      </w:r>
      <w:bookmarkEnd w:id="54"/>
      <w:bookmarkEnd w:id="55"/>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6"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6"/>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7"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7"/>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8" w:name="_Ref51578417"/>
      <w:bookmarkStart w:id="59"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8"/>
      <w:bookmarkEnd w:id="59"/>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0"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0"/>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1"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1"/>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62" w:name="_Ref67496875"/>
      <w:bookmarkStart w:id="63"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2"/>
    </w:p>
    <w:p w14:paraId="580DBE5E" w14:textId="79776F32" w:rsidR="00B9128B" w:rsidRPr="00ED6435" w:rsidRDefault="00B9128B" w:rsidP="0040187F">
      <w:pPr>
        <w:pStyle w:val="Level3"/>
        <w:tabs>
          <w:tab w:val="clear" w:pos="2041"/>
        </w:tabs>
        <w:ind w:left="1418"/>
        <w:jc w:val="both"/>
        <w:rPr>
          <w:rFonts w:ascii="Arial" w:hAnsi="Arial" w:cs="Arial"/>
        </w:rPr>
      </w:pPr>
      <w:bookmarkStart w:id="64" w:name="_Ref51578489"/>
      <w:bookmarkStart w:id="65" w:name="_Ref52043431"/>
      <w:bookmarkEnd w:id="63"/>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4"/>
      <w:bookmarkEnd w:id="65"/>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6" w:name="_Ref51589667"/>
      <w:r w:rsidRPr="00ED6435">
        <w:rPr>
          <w:rFonts w:ascii="Arial" w:hAnsi="Arial" w:cs="Arial"/>
        </w:rPr>
        <w:t>Zapracování Objednatelem připuštěných připomínek vzešlých na základě výzvy Objednatele podle § 9 odst. 21 Zákona;</w:t>
      </w:r>
      <w:bookmarkEnd w:id="66"/>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7"/>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8" w:name="_Ref51580149"/>
      <w:bookmarkStart w:id="69" w:name="_Ref52043450"/>
      <w:r w:rsidRPr="5784E4A4">
        <w:rPr>
          <w:rFonts w:ascii="Arial" w:hAnsi="Arial" w:cs="Arial"/>
        </w:rPr>
        <w:t>Dokončení a předložení aktuální dokumentace nového uspořádání pozemků a PSZ:</w:t>
      </w:r>
      <w:bookmarkEnd w:id="68"/>
      <w:bookmarkEnd w:id="69"/>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0" w:name="_Ref51580255"/>
      <w:bookmarkStart w:id="71" w:name="_Ref52043476"/>
      <w:r w:rsidRPr="5784E4A4">
        <w:rPr>
          <w:rFonts w:ascii="Arial" w:hAnsi="Arial" w:cs="Arial"/>
        </w:rPr>
        <w:t>Zhotovení podkladů pro změnu katastrální hranice</w:t>
      </w:r>
      <w:bookmarkEnd w:id="70"/>
      <w:r w:rsidR="00494633" w:rsidRPr="5784E4A4">
        <w:rPr>
          <w:rFonts w:ascii="Arial" w:hAnsi="Arial" w:cs="Arial"/>
        </w:rPr>
        <w:t>:</w:t>
      </w:r>
      <w:bookmarkEnd w:id="71"/>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2" w:name="_Ref51580259"/>
      <w:bookmarkStart w:id="73" w:name="_Ref52043492"/>
      <w:r w:rsidRPr="5784E4A4">
        <w:rPr>
          <w:rFonts w:ascii="Arial" w:hAnsi="Arial" w:cs="Arial"/>
        </w:rPr>
        <w:t>Aktualizace návrhu po ukončení odvolacího řízení</w:t>
      </w:r>
      <w:bookmarkEnd w:id="72"/>
      <w:r w:rsidR="00494633" w:rsidRPr="5784E4A4">
        <w:rPr>
          <w:rFonts w:ascii="Arial" w:hAnsi="Arial" w:cs="Arial"/>
        </w:rPr>
        <w:t>:</w:t>
      </w:r>
      <w:bookmarkEnd w:id="73"/>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4" w:name="_Ref51579017"/>
      <w:bookmarkStart w:id="75"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4"/>
      <w:bookmarkEnd w:id="75"/>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6" w:name="_Ref51578150"/>
      <w:r w:rsidRPr="00C62699">
        <w:rPr>
          <w:rFonts w:ascii="Arial" w:hAnsi="Arial" w:cs="Arial"/>
          <w:szCs w:val="22"/>
        </w:rPr>
        <w:t>Technické požadavky na provedení díla</w:t>
      </w:r>
      <w:bookmarkEnd w:id="76"/>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7"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8" w:name="_Ref61943163"/>
      <w:bookmarkEnd w:id="7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8"/>
    </w:p>
    <w:p w14:paraId="0018A308" w14:textId="0ED13CE4" w:rsidR="00B9128B" w:rsidRPr="00285630" w:rsidRDefault="00B9128B" w:rsidP="004B157A">
      <w:pPr>
        <w:pStyle w:val="Claneka"/>
        <w:keepLines w:val="0"/>
        <w:widowControl/>
        <w:numPr>
          <w:ilvl w:val="2"/>
          <w:numId w:val="23"/>
        </w:numPr>
        <w:spacing w:line="240" w:lineRule="auto"/>
        <w:jc w:val="both"/>
        <w:rPr>
          <w:rFonts w:ascii="Arial" w:hAnsi="Arial" w:cs="Arial"/>
        </w:rPr>
      </w:pPr>
      <w:r w:rsidRPr="00285630">
        <w:rPr>
          <w:rFonts w:ascii="Arial" w:hAnsi="Arial" w:cs="Arial"/>
        </w:rPr>
        <w:t>Revize</w:t>
      </w:r>
      <w:r w:rsidR="008A423C" w:rsidRPr="00285630">
        <w:rPr>
          <w:rFonts w:ascii="Arial" w:hAnsi="Arial" w:cs="Arial"/>
        </w:rPr>
        <w:t xml:space="preserve"> (</w:t>
      </w:r>
      <w:r w:rsidR="008A423C" w:rsidRPr="00285630">
        <w:rPr>
          <w:b/>
          <w:bCs/>
        </w:rPr>
        <w:t>NENÍ PŘEDMĚTEM TÉTO SMLOUVY)</w:t>
      </w:r>
      <w:r w:rsidRPr="00285630">
        <w:rPr>
          <w:rFonts w:ascii="Arial" w:hAnsi="Arial" w:cs="Arial"/>
        </w:rPr>
        <w:t xml:space="preserve"> </w:t>
      </w:r>
      <w:r w:rsidR="006C17B9" w:rsidRPr="00285630">
        <w:rPr>
          <w:rFonts w:ascii="Arial" w:hAnsi="Arial" w:cs="Arial"/>
        </w:rPr>
        <w:t xml:space="preserve">a doplnění </w:t>
      </w:r>
      <w:r w:rsidRPr="00285630">
        <w:rPr>
          <w:rFonts w:ascii="Arial" w:hAnsi="Arial" w:cs="Arial"/>
        </w:rPr>
        <w:t>stávajícího bodového pole</w:t>
      </w:r>
      <w:r w:rsidR="00687085" w:rsidRPr="00285630">
        <w:rPr>
          <w:rFonts w:ascii="Arial" w:hAnsi="Arial" w:cs="Arial"/>
        </w:rPr>
        <w:t xml:space="preserve"> –</w:t>
      </w:r>
      <w:r w:rsidRPr="00285630">
        <w:rPr>
          <w:rFonts w:ascii="Arial" w:hAnsi="Arial" w:cs="Arial"/>
        </w:rPr>
        <w:t xml:space="preserve"> 1x listinné a 1x digitální vyhotovení (CD/DVD) určené Objednateli;</w:t>
      </w:r>
    </w:p>
    <w:p w14:paraId="4C33119E" w14:textId="2FD29D5A" w:rsidR="00B9128B" w:rsidRPr="00285630" w:rsidRDefault="00B13597" w:rsidP="004B157A">
      <w:pPr>
        <w:pStyle w:val="Claneka"/>
        <w:keepLines w:val="0"/>
        <w:widowControl/>
        <w:numPr>
          <w:ilvl w:val="2"/>
          <w:numId w:val="23"/>
        </w:numPr>
        <w:spacing w:line="240" w:lineRule="auto"/>
        <w:jc w:val="both"/>
        <w:rPr>
          <w:rFonts w:ascii="Arial" w:hAnsi="Arial" w:cs="Arial"/>
        </w:rPr>
      </w:pPr>
      <w:r w:rsidRPr="00285630">
        <w:rPr>
          <w:rFonts w:ascii="Arial" w:hAnsi="Arial" w:cs="Arial"/>
          <w:bCs/>
        </w:rPr>
        <w:t>Podrobné měření polohopisu v obvodu KoPÚ</w:t>
      </w:r>
      <w:r w:rsidRPr="00285630">
        <w:rPr>
          <w:rFonts w:ascii="Arial" w:hAnsi="Arial" w:cs="Arial"/>
        </w:rPr>
        <w:t xml:space="preserve"> </w:t>
      </w:r>
      <w:r w:rsidR="00687085" w:rsidRPr="00285630">
        <w:rPr>
          <w:rFonts w:ascii="Arial" w:hAnsi="Arial" w:cs="Arial"/>
        </w:rPr>
        <w:t>–</w:t>
      </w:r>
      <w:r w:rsidR="00B9128B" w:rsidRPr="00285630">
        <w:rPr>
          <w:rFonts w:ascii="Arial" w:hAnsi="Arial" w:cs="Arial"/>
        </w:rPr>
        <w:t xml:space="preserve"> 1x listinné a 1x digitální vyhotovení (CD/DVD) určené Objednateli;</w:t>
      </w:r>
    </w:p>
    <w:p w14:paraId="4DA4D780" w14:textId="701A9276" w:rsidR="00FB36AB" w:rsidRPr="00285630" w:rsidRDefault="006D7FB1" w:rsidP="008A423C">
      <w:pPr>
        <w:pStyle w:val="Claneka"/>
        <w:keepLines w:val="0"/>
        <w:widowControl/>
        <w:numPr>
          <w:ilvl w:val="2"/>
          <w:numId w:val="23"/>
        </w:numPr>
        <w:spacing w:line="240" w:lineRule="auto"/>
        <w:jc w:val="both"/>
        <w:rPr>
          <w:rFonts w:ascii="Arial" w:hAnsi="Arial" w:cs="Arial"/>
        </w:rPr>
      </w:pPr>
      <w:r w:rsidRPr="00285630">
        <w:rPr>
          <w:rFonts w:ascii="Arial" w:hAnsi="Arial" w:cs="Arial"/>
        </w:rPr>
        <w:t>Vektorizace vlastnické mapy –</w:t>
      </w:r>
      <w:r w:rsidR="00222B9F" w:rsidRPr="00285630">
        <w:rPr>
          <w:rFonts w:ascii="Arial" w:hAnsi="Arial" w:cs="Arial"/>
        </w:rPr>
        <w:t xml:space="preserve"> </w:t>
      </w:r>
      <w:r w:rsidRPr="00285630">
        <w:rPr>
          <w:rFonts w:ascii="Arial" w:hAnsi="Arial" w:cs="Arial"/>
        </w:rPr>
        <w:t>1x digitální vyhotovení (CD/DVD) určené Objednateli;</w:t>
      </w:r>
      <w:r w:rsidR="008A423C" w:rsidRPr="00285630">
        <w:rPr>
          <w:b/>
          <w:bCs/>
        </w:rPr>
        <w:t xml:space="preserve"> NENÍ PŘEDMĚTEM TÉTO SMLOUVY</w:t>
      </w:r>
      <w:r w:rsidR="008A423C" w:rsidRPr="00285630">
        <w:rPr>
          <w:rFonts w:ascii="Arial" w:hAnsi="Arial" w:cs="Arial"/>
        </w:rPr>
        <w:t xml:space="preserve"> </w:t>
      </w:r>
      <w:r w:rsidR="00B9128B" w:rsidRPr="00285630">
        <w:rPr>
          <w:rFonts w:ascii="Arial" w:hAnsi="Arial" w:cs="Arial"/>
        </w:rPr>
        <w:t xml:space="preserve">Zjišťování průběhu hranic obvodu KoPÚ </w:t>
      </w:r>
      <w:r w:rsidR="00B262F3" w:rsidRPr="00285630">
        <w:rPr>
          <w:rFonts w:ascii="Arial" w:hAnsi="Arial" w:cs="Arial"/>
        </w:rPr>
        <w:t>– 1x listinné a 1x digitální vyhotovení (CD/DVD) určené Objednateli; geometrické plány budou odevzdány jen na CD/DVD</w:t>
      </w:r>
      <w:r w:rsidR="00FB36AB" w:rsidRPr="00285630">
        <w:rPr>
          <w:rFonts w:ascii="Arial" w:hAnsi="Arial" w:cs="Arial"/>
        </w:rPr>
        <w:t>;</w:t>
      </w:r>
    </w:p>
    <w:p w14:paraId="5E37BE94" w14:textId="7723BE46" w:rsidR="00B9128B" w:rsidRPr="00285630" w:rsidRDefault="00FB36AB" w:rsidP="004B157A">
      <w:pPr>
        <w:pStyle w:val="Claneka"/>
        <w:keepLines w:val="0"/>
        <w:widowControl/>
        <w:numPr>
          <w:ilvl w:val="2"/>
          <w:numId w:val="23"/>
        </w:numPr>
        <w:spacing w:line="240" w:lineRule="auto"/>
        <w:jc w:val="both"/>
        <w:rPr>
          <w:rFonts w:ascii="Arial" w:hAnsi="Arial" w:cs="Arial"/>
        </w:rPr>
      </w:pPr>
      <w:r w:rsidRPr="00285630">
        <w:rPr>
          <w:rFonts w:ascii="Arial" w:hAnsi="Arial" w:cs="Arial"/>
        </w:rPr>
        <w:t>Z</w:t>
      </w:r>
      <w:r w:rsidR="00B9128B" w:rsidRPr="00285630">
        <w:rPr>
          <w:rFonts w:ascii="Arial" w:hAnsi="Arial" w:cs="Arial"/>
        </w:rPr>
        <w:t xml:space="preserve">jišťování hranic pozemků neřešených dle § 2 Zákona </w:t>
      </w:r>
      <w:r w:rsidR="00687085" w:rsidRPr="00285630">
        <w:rPr>
          <w:rFonts w:ascii="Arial" w:hAnsi="Arial" w:cs="Arial"/>
        </w:rPr>
        <w:t>–</w:t>
      </w:r>
      <w:r w:rsidR="00B9128B" w:rsidRPr="00285630">
        <w:rPr>
          <w:rFonts w:ascii="Arial" w:hAnsi="Arial" w:cs="Arial"/>
        </w:rPr>
        <w:t xml:space="preserve"> </w:t>
      </w:r>
      <w:r w:rsidR="005C77B4" w:rsidRPr="00285630">
        <w:rPr>
          <w:rFonts w:ascii="Arial" w:hAnsi="Arial" w:cs="Arial"/>
        </w:rPr>
        <w:t>2</w:t>
      </w:r>
      <w:r w:rsidR="00B9128B" w:rsidRPr="00285630">
        <w:rPr>
          <w:rFonts w:ascii="Arial" w:hAnsi="Arial" w:cs="Arial"/>
        </w:rPr>
        <w:t>x listinné a 1x digitální vyhotovení (CD/DVD) určené Objednateli; geometrické plány budou odevzdány jen na CD/DVD);</w:t>
      </w:r>
    </w:p>
    <w:p w14:paraId="71DC8C79" w14:textId="0C19BF5D" w:rsidR="00F821DF" w:rsidRPr="00285630" w:rsidRDefault="00F821DF" w:rsidP="00F821DF">
      <w:pPr>
        <w:pStyle w:val="Claneka"/>
        <w:keepLines w:val="0"/>
        <w:widowControl/>
        <w:numPr>
          <w:ilvl w:val="2"/>
          <w:numId w:val="23"/>
        </w:numPr>
        <w:spacing w:line="240" w:lineRule="auto"/>
        <w:jc w:val="both"/>
        <w:rPr>
          <w:rFonts w:ascii="Arial" w:hAnsi="Arial" w:cs="Arial"/>
        </w:rPr>
      </w:pPr>
      <w:r w:rsidRPr="00285630">
        <w:rPr>
          <w:rFonts w:ascii="Arial" w:hAnsi="Arial" w:cs="Arial"/>
          <w:bCs/>
        </w:rPr>
        <w:t xml:space="preserve">Šetření průběhu vlastnických hranic řešených pozemků </w:t>
      </w:r>
      <w:r w:rsidR="00C643A6" w:rsidRPr="00285630">
        <w:rPr>
          <w:rFonts w:ascii="Arial" w:hAnsi="Arial" w:cs="Arial"/>
          <w:bCs/>
        </w:rPr>
        <w:t xml:space="preserve">s porosty </w:t>
      </w:r>
      <w:r w:rsidRPr="00285630">
        <w:rPr>
          <w:rFonts w:ascii="Arial" w:hAnsi="Arial" w:cs="Arial"/>
          <w:bCs/>
        </w:rPr>
        <w:t xml:space="preserve">pro účely návrhu </w:t>
      </w:r>
      <w:r w:rsidRPr="00285630">
        <w:rPr>
          <w:rFonts w:ascii="Arial" w:hAnsi="Arial" w:cs="Arial"/>
        </w:rPr>
        <w:t xml:space="preserve">KoPÚ – 1x listinné a 1x digitální vyhotovení (CD/DVD) určené Objednateli; </w:t>
      </w:r>
      <w:r w:rsidR="008A423C" w:rsidRPr="00285630">
        <w:rPr>
          <w:b/>
          <w:bCs/>
        </w:rPr>
        <w:t>NENÍ PŘEDMĚTEM TÉTO SMLOUVY</w:t>
      </w:r>
    </w:p>
    <w:p w14:paraId="1B9715A0" w14:textId="4DE85450" w:rsidR="00B9128B" w:rsidRPr="00285630" w:rsidRDefault="00B9128B" w:rsidP="004B157A">
      <w:pPr>
        <w:pStyle w:val="Claneka"/>
        <w:keepLines w:val="0"/>
        <w:widowControl/>
        <w:numPr>
          <w:ilvl w:val="2"/>
          <w:numId w:val="23"/>
        </w:numPr>
        <w:spacing w:line="240" w:lineRule="auto"/>
        <w:jc w:val="both"/>
        <w:rPr>
          <w:rFonts w:ascii="Arial" w:hAnsi="Arial" w:cs="Arial"/>
        </w:rPr>
      </w:pPr>
      <w:r w:rsidRPr="00285630">
        <w:rPr>
          <w:rFonts w:ascii="Arial" w:hAnsi="Arial" w:cs="Arial"/>
        </w:rPr>
        <w:t xml:space="preserve">Rozbor současného stavu </w:t>
      </w:r>
      <w:r w:rsidR="00687085" w:rsidRPr="00285630">
        <w:rPr>
          <w:rFonts w:ascii="Arial" w:hAnsi="Arial" w:cs="Arial"/>
        </w:rPr>
        <w:t>–</w:t>
      </w:r>
      <w:r w:rsidRPr="00285630">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1C7CB386"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5C77B4">
        <w:rPr>
          <w:rFonts w:ascii="Arial" w:hAnsi="Arial" w:cs="Arial"/>
        </w:rPr>
        <w:t>2</w:t>
      </w:r>
      <w:r w:rsidRPr="00ED6435">
        <w:rPr>
          <w:rFonts w:ascii="Arial" w:hAnsi="Arial" w:cs="Arial"/>
        </w:rPr>
        <w:t xml:space="preserve">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51F3FE16"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5C77B4">
        <w:rPr>
          <w:rFonts w:ascii="Arial" w:hAnsi="Arial" w:cs="Arial"/>
        </w:rPr>
        <w:t>2</w:t>
      </w:r>
      <w:r w:rsidRPr="00ED6435">
        <w:rPr>
          <w:rFonts w:ascii="Arial" w:hAnsi="Arial" w:cs="Arial"/>
        </w:rPr>
        <w:t xml:space="preserve">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6186C" w:rsidRDefault="00B9128B" w:rsidP="004B157A">
      <w:pPr>
        <w:pStyle w:val="Claneka"/>
        <w:keepLines w:val="0"/>
        <w:widowControl/>
        <w:numPr>
          <w:ilvl w:val="2"/>
          <w:numId w:val="23"/>
        </w:numPr>
        <w:spacing w:line="240" w:lineRule="auto"/>
        <w:jc w:val="both"/>
        <w:rPr>
          <w:rFonts w:ascii="Arial" w:hAnsi="Arial" w:cs="Arial"/>
        </w:rPr>
      </w:pPr>
      <w:bookmarkStart w:id="79"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w:t>
      </w:r>
      <w:r w:rsidRPr="00E6186C">
        <w:rPr>
          <w:rFonts w:ascii="Arial" w:hAnsi="Arial" w:cs="Arial"/>
        </w:rPr>
        <w:t>vyhotovení příslušné obci;</w:t>
      </w:r>
      <w:bookmarkEnd w:id="79"/>
    </w:p>
    <w:p w14:paraId="20BB783B" w14:textId="7BC0677B" w:rsidR="00B9128B" w:rsidRPr="00285630" w:rsidRDefault="00B9128B" w:rsidP="004B157A">
      <w:pPr>
        <w:pStyle w:val="Claneka"/>
        <w:keepLines w:val="0"/>
        <w:widowControl/>
        <w:numPr>
          <w:ilvl w:val="2"/>
          <w:numId w:val="23"/>
        </w:numPr>
        <w:spacing w:line="240" w:lineRule="auto"/>
        <w:jc w:val="both"/>
        <w:rPr>
          <w:rFonts w:ascii="Arial" w:hAnsi="Arial" w:cs="Arial"/>
        </w:rPr>
      </w:pPr>
      <w:bookmarkStart w:id="80" w:name="_Ref51580601"/>
      <w:r w:rsidRPr="00E6186C">
        <w:rPr>
          <w:rFonts w:ascii="Arial" w:hAnsi="Arial" w:cs="Arial"/>
        </w:rPr>
        <w:t xml:space="preserve">Předložení aktuální dokumentace návrhu nového uspořádání pozemků </w:t>
      </w:r>
      <w:r w:rsidR="00687085" w:rsidRPr="00E6186C">
        <w:rPr>
          <w:rFonts w:ascii="Arial" w:hAnsi="Arial" w:cs="Arial"/>
        </w:rPr>
        <w:t>–</w:t>
      </w:r>
      <w:r w:rsidRPr="00E6186C">
        <w:rPr>
          <w:rFonts w:ascii="Arial" w:hAnsi="Arial" w:cs="Arial"/>
        </w:rPr>
        <w:t xml:space="preserve"> 2x listinné vyhotovení</w:t>
      </w:r>
      <w:r w:rsidR="009438B9" w:rsidRPr="00E6186C">
        <w:rPr>
          <w:rFonts w:ascii="Arial" w:hAnsi="Arial" w:cs="Arial"/>
        </w:rPr>
        <w:t>,</w:t>
      </w:r>
      <w:r w:rsidRPr="00E6186C">
        <w:rPr>
          <w:rFonts w:ascii="Arial" w:hAnsi="Arial" w:cs="Arial"/>
        </w:rPr>
        <w:t xml:space="preserve"> jedno určené Objednateli (paré č. 1) a jedno příslušné obci k uložení a 1x digitální vyhotovení a (CD/DVD) určené </w:t>
      </w:r>
      <w:r w:rsidRPr="00285630">
        <w:rPr>
          <w:rFonts w:ascii="Arial" w:hAnsi="Arial" w:cs="Arial"/>
        </w:rPr>
        <w:t xml:space="preserve">Objednateli + </w:t>
      </w:r>
      <w:r w:rsidR="005C77B4" w:rsidRPr="00285630">
        <w:rPr>
          <w:rFonts w:ascii="Arial" w:hAnsi="Arial" w:cs="Arial"/>
        </w:rPr>
        <w:t>3</w:t>
      </w:r>
      <w:r w:rsidRPr="00285630">
        <w:rPr>
          <w:rFonts w:ascii="Arial" w:hAnsi="Arial" w:cs="Arial"/>
        </w:rPr>
        <w:t>x listinné vyhotovení přílohy k</w:t>
      </w:r>
      <w:r w:rsidR="00D7135F" w:rsidRPr="00285630">
        <w:rPr>
          <w:rFonts w:ascii="Arial" w:hAnsi="Arial" w:cs="Arial"/>
        </w:rPr>
        <w:t> </w:t>
      </w:r>
      <w:r w:rsidRPr="00285630">
        <w:rPr>
          <w:rFonts w:ascii="Arial" w:hAnsi="Arial" w:cs="Arial"/>
        </w:rPr>
        <w:t>rozhodnutí o schválení návrhu, jedno určené Objednateli</w:t>
      </w:r>
      <w:r w:rsidR="005C77B4" w:rsidRPr="00285630">
        <w:rPr>
          <w:rFonts w:ascii="Arial" w:hAnsi="Arial" w:cs="Arial"/>
        </w:rPr>
        <w:t xml:space="preserve">, </w:t>
      </w:r>
      <w:r w:rsidR="00A04860" w:rsidRPr="00285630">
        <w:rPr>
          <w:rFonts w:ascii="Arial" w:hAnsi="Arial" w:cs="Arial"/>
        </w:rPr>
        <w:t>1</w:t>
      </w:r>
      <w:r w:rsidR="00E6186C" w:rsidRPr="00285630">
        <w:rPr>
          <w:rFonts w:ascii="Arial" w:hAnsi="Arial" w:cs="Arial"/>
        </w:rPr>
        <w:t>x</w:t>
      </w:r>
      <w:r w:rsidR="00A04860" w:rsidRPr="00285630">
        <w:rPr>
          <w:rFonts w:ascii="Arial" w:hAnsi="Arial" w:cs="Arial"/>
        </w:rPr>
        <w:t xml:space="preserve"> </w:t>
      </w:r>
      <w:r w:rsidR="00E6186C" w:rsidRPr="00285630">
        <w:rPr>
          <w:rFonts w:ascii="Arial" w:hAnsi="Arial" w:cs="Arial"/>
        </w:rPr>
        <w:t xml:space="preserve">příslušné </w:t>
      </w:r>
      <w:r w:rsidR="00A04860" w:rsidRPr="00285630">
        <w:rPr>
          <w:rFonts w:ascii="Arial" w:hAnsi="Arial" w:cs="Arial"/>
        </w:rPr>
        <w:t>obc</w:t>
      </w:r>
      <w:r w:rsidR="00E6186C" w:rsidRPr="00285630">
        <w:rPr>
          <w:rFonts w:ascii="Arial" w:hAnsi="Arial" w:cs="Arial"/>
        </w:rPr>
        <w:t>i</w:t>
      </w:r>
      <w:r w:rsidRPr="00285630">
        <w:rPr>
          <w:rFonts w:ascii="Arial" w:hAnsi="Arial" w:cs="Arial"/>
        </w:rPr>
        <w:t xml:space="preserve"> a </w:t>
      </w:r>
      <w:r w:rsidR="009438B9" w:rsidRPr="00285630">
        <w:rPr>
          <w:rFonts w:ascii="Arial" w:hAnsi="Arial" w:cs="Arial"/>
        </w:rPr>
        <w:t>1x k rozeslání účastníkům řízení</w:t>
      </w:r>
      <w:r w:rsidRPr="00285630">
        <w:rPr>
          <w:rFonts w:ascii="Arial" w:hAnsi="Arial" w:cs="Arial"/>
        </w:rPr>
        <w:t>;</w:t>
      </w:r>
      <w:bookmarkEnd w:id="80"/>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285630">
        <w:rPr>
          <w:rFonts w:ascii="Arial" w:hAnsi="Arial" w:cs="Arial"/>
        </w:rPr>
        <w:t xml:space="preserve">Vypracování podkladů pro změnu katastrální hranice </w:t>
      </w:r>
      <w:r w:rsidR="00687085" w:rsidRPr="00285630">
        <w:rPr>
          <w:rFonts w:ascii="Arial" w:hAnsi="Arial" w:cs="Arial"/>
        </w:rPr>
        <w:t>–</w:t>
      </w:r>
      <w:r w:rsidR="009438B9" w:rsidRPr="00285630">
        <w:rPr>
          <w:rFonts w:ascii="Arial" w:hAnsi="Arial" w:cs="Arial"/>
        </w:rPr>
        <w:t xml:space="preserve"> </w:t>
      </w:r>
      <w:r w:rsidRPr="00285630">
        <w:rPr>
          <w:rFonts w:ascii="Arial" w:hAnsi="Arial" w:cs="Arial"/>
        </w:rPr>
        <w:t>2x listinné a 2x digitální vyhotovení</w:t>
      </w:r>
      <w:r w:rsidRPr="5784E4A4">
        <w:rPr>
          <w:rFonts w:ascii="Arial" w:hAnsi="Arial" w:cs="Arial"/>
        </w:rPr>
        <w:t xml:space="preserve">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5"/>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1" w:name="_Ref31182897"/>
      <w:r w:rsidRPr="00B46279">
        <w:rPr>
          <w:rFonts w:ascii="Arial" w:hAnsi="Arial" w:cs="Arial"/>
          <w:szCs w:val="22"/>
        </w:rPr>
        <w:t xml:space="preserve"> </w:t>
      </w:r>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81"/>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2" w:name="_Ref26987952"/>
      <w:r w:rsidRPr="00312425">
        <w:rPr>
          <w:rFonts w:ascii="Arial" w:hAnsi="Arial" w:cs="Arial"/>
          <w:szCs w:val="22"/>
        </w:rPr>
        <w:t>Poddodavatelé</w:t>
      </w:r>
      <w:bookmarkEnd w:id="82"/>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83"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3"/>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4"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4"/>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5"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5"/>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6"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6"/>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BB50A3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23EFC">
        <w:rPr>
          <w:rFonts w:ascii="Arial" w:hAnsi="Arial" w:cs="Arial"/>
          <w:szCs w:val="22"/>
        </w:rPr>
        <w:t>Kroměříž</w:t>
      </w:r>
      <w:r w:rsidR="00127C34" w:rsidRPr="00C62699">
        <w:rPr>
          <w:rFonts w:ascii="Arial" w:hAnsi="Arial" w:cs="Arial"/>
          <w:szCs w:val="22"/>
        </w:rPr>
        <w:t xml:space="preserve">, adresa </w:t>
      </w:r>
      <w:r w:rsidR="00723EFC">
        <w:rPr>
          <w:rFonts w:ascii="Arial" w:hAnsi="Arial" w:cs="Arial"/>
          <w:szCs w:val="22"/>
        </w:rPr>
        <w:t>Riegrovo nám. 322</w:t>
      </w:r>
      <w:r w:rsidR="00997CF5">
        <w:rPr>
          <w:rFonts w:ascii="Arial" w:hAnsi="Arial" w:cs="Arial"/>
          <w:szCs w:val="22"/>
        </w:rPr>
        <w:t>8/22, 767 01 Kroměříž</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7"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8"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8"/>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7"/>
    </w:p>
    <w:p w14:paraId="048BFDE6" w14:textId="59F0403D" w:rsidR="00FF7CCA" w:rsidRPr="00C62699" w:rsidRDefault="00C411CC" w:rsidP="00B77235">
      <w:pPr>
        <w:pStyle w:val="Level2"/>
        <w:spacing w:line="240" w:lineRule="auto"/>
        <w:ind w:left="567" w:hanging="567"/>
        <w:jc w:val="both"/>
        <w:rPr>
          <w:rFonts w:ascii="Arial" w:hAnsi="Arial" w:cs="Arial"/>
          <w:szCs w:val="22"/>
        </w:rPr>
      </w:pPr>
      <w:bookmarkStart w:id="89" w:name="_Ref50734694"/>
      <w:bookmarkStart w:id="90"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9"/>
      <w:bookmarkEnd w:id="90"/>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1" w:name="_Ref50734071"/>
      <w:bookmarkStart w:id="92"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1"/>
      <w:r w:rsidR="00001B85" w:rsidRPr="00C62699">
        <w:rPr>
          <w:rFonts w:ascii="Arial" w:hAnsi="Arial" w:cs="Arial"/>
          <w:szCs w:val="22"/>
        </w:rPr>
        <w:t xml:space="preserve"> či její části.</w:t>
      </w:r>
      <w:bookmarkEnd w:id="92"/>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93"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3"/>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4" w:name="_Hlk32248346"/>
      <w:r w:rsidR="00265F18" w:rsidRPr="00C62699">
        <w:rPr>
          <w:rFonts w:ascii="Arial" w:hAnsi="Arial" w:cs="Arial"/>
          <w:szCs w:val="22"/>
        </w:rPr>
        <w:t>dílčí části</w:t>
      </w:r>
      <w:bookmarkEnd w:id="94"/>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A7DE8D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4BA178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3BA3E9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76AA1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5" w:name="_Ref50757872"/>
      <w:r w:rsidRPr="00C62699">
        <w:rPr>
          <w:rFonts w:ascii="Arial" w:hAnsi="Arial" w:cs="Arial"/>
          <w:szCs w:val="22"/>
        </w:rPr>
        <w:t>Práva duševního vlastnictví</w:t>
      </w:r>
      <w:bookmarkEnd w:id="95"/>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6"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6"/>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7"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7"/>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8"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9" w:name="3dy6vkm" w:colFirst="0" w:colLast="0"/>
      <w:bookmarkEnd w:id="99"/>
      <w:r w:rsidRPr="00ED6435">
        <w:rPr>
          <w:rFonts w:ascii="Arial" w:hAnsi="Arial" w:cs="Arial"/>
          <w:szCs w:val="22"/>
        </w:rPr>
        <w:t>.</w:t>
      </w:r>
      <w:bookmarkEnd w:id="98"/>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0"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0"/>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1" w:name="1fob9te"/>
      <w:bookmarkEnd w:id="101"/>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2" w:name="_Ref40712548"/>
      <w:bookmarkStart w:id="103" w:name="_Ref50746594"/>
      <w:bookmarkStart w:id="104" w:name="_Ref464484026"/>
      <w:r w:rsidRPr="00ED6435">
        <w:rPr>
          <w:rFonts w:ascii="Arial" w:hAnsi="Arial" w:cs="Arial"/>
          <w:szCs w:val="22"/>
        </w:rPr>
        <w:t>Ochrana osobních údajů</w:t>
      </w:r>
      <w:bookmarkEnd w:id="102"/>
      <w:r w:rsidRPr="00ED6435">
        <w:rPr>
          <w:rFonts w:ascii="Arial" w:hAnsi="Arial" w:cs="Arial"/>
          <w:szCs w:val="22"/>
        </w:rPr>
        <w:t xml:space="preserve"> a Důvěrných informací</w:t>
      </w:r>
      <w:bookmarkEnd w:id="103"/>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5"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5"/>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6"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6"/>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7"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7"/>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4"/>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8" w:name="_Toc289800492"/>
      <w:bookmarkStart w:id="109" w:name="_Ref291179101"/>
      <w:bookmarkStart w:id="110" w:name="_Toc312929180"/>
      <w:bookmarkStart w:id="111" w:name="_Toc378536906"/>
      <w:bookmarkStart w:id="112" w:name="_Ref378613694"/>
      <w:bookmarkStart w:id="113" w:name="_Ref17209282"/>
      <w:bookmarkStart w:id="114" w:name="_Ref17237912"/>
      <w:bookmarkStart w:id="115" w:name="_Ref50745432"/>
      <w:bookmarkStart w:id="116" w:name="_Ref50753842"/>
      <w:bookmarkStart w:id="117" w:name="_Ref50762946"/>
      <w:r w:rsidRPr="00C62699">
        <w:rPr>
          <w:rFonts w:ascii="Arial" w:hAnsi="Arial" w:cs="Arial"/>
          <w:szCs w:val="22"/>
        </w:rPr>
        <w:t>Záruka za jakost, práva z vad</w:t>
      </w:r>
      <w:bookmarkEnd w:id="108"/>
      <w:bookmarkEnd w:id="109"/>
      <w:bookmarkEnd w:id="110"/>
      <w:r w:rsidRPr="00C62699">
        <w:rPr>
          <w:rFonts w:ascii="Arial" w:hAnsi="Arial" w:cs="Arial"/>
          <w:szCs w:val="22"/>
        </w:rPr>
        <w:t>ného plnění</w:t>
      </w:r>
      <w:bookmarkEnd w:id="111"/>
      <w:bookmarkEnd w:id="112"/>
      <w:bookmarkEnd w:id="113"/>
      <w:bookmarkEnd w:id="114"/>
      <w:bookmarkEnd w:id="115"/>
      <w:bookmarkEnd w:id="116"/>
      <w:bookmarkEnd w:id="117"/>
    </w:p>
    <w:p w14:paraId="54AF38D9" w14:textId="0400D0A8" w:rsidR="008D4ECD" w:rsidRPr="00C62699" w:rsidRDefault="008D4ECD" w:rsidP="00B77235">
      <w:pPr>
        <w:pStyle w:val="Level2"/>
        <w:spacing w:line="240" w:lineRule="auto"/>
        <w:ind w:left="567" w:hanging="567"/>
        <w:jc w:val="both"/>
        <w:rPr>
          <w:rFonts w:ascii="Arial" w:hAnsi="Arial" w:cs="Arial"/>
          <w:szCs w:val="22"/>
        </w:rPr>
      </w:pPr>
      <w:bookmarkStart w:id="118" w:name="_Ref50763291"/>
      <w:bookmarkStart w:id="119"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8"/>
      <w:r w:rsidRPr="00C62699">
        <w:rPr>
          <w:rFonts w:ascii="Arial" w:hAnsi="Arial" w:cs="Arial"/>
          <w:szCs w:val="22"/>
        </w:rPr>
        <w:t xml:space="preserve"> </w:t>
      </w:r>
      <w:bookmarkEnd w:id="119"/>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0"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1" w:name="_Ref310432732"/>
      <w:bookmarkStart w:id="122"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3"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0"/>
      <w:bookmarkEnd w:id="121"/>
      <w:bookmarkEnd w:id="122"/>
      <w:bookmarkEnd w:id="123"/>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4" w:name="_Ref517375268"/>
      <w:bookmarkStart w:id="125" w:name="_Toc532815641"/>
      <w:bookmarkStart w:id="126" w:name="_Toc48912290"/>
      <w:r w:rsidRPr="00ED6435">
        <w:rPr>
          <w:rFonts w:ascii="Arial" w:hAnsi="Arial" w:cs="Arial"/>
          <w:szCs w:val="22"/>
        </w:rPr>
        <w:t>Nárok na náhradu újmy</w:t>
      </w:r>
      <w:bookmarkEnd w:id="124"/>
      <w:bookmarkEnd w:id="125"/>
      <w:bookmarkEnd w:id="126"/>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7" w:name="_Ref50582832"/>
      <w:bookmarkStart w:id="128" w:name="_Hlk30403582"/>
      <w:r w:rsidRPr="00ED6435">
        <w:rPr>
          <w:rFonts w:ascii="Arial" w:hAnsi="Arial" w:cs="Arial"/>
          <w:szCs w:val="22"/>
        </w:rPr>
        <w:t>Okolnosti vylučující povinnost k náhradě újmy</w:t>
      </w:r>
      <w:bookmarkEnd w:id="127"/>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9" w:name="_Ref478006328"/>
      <w:bookmarkStart w:id="130"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9"/>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1"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0"/>
      <w:bookmarkEnd w:id="131"/>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2" w:name="_Ref50753852"/>
      <w:r w:rsidRPr="00ED6435">
        <w:rPr>
          <w:rFonts w:ascii="Arial" w:hAnsi="Arial" w:cs="Arial"/>
          <w:szCs w:val="22"/>
        </w:rPr>
        <w:t>Sankční ujednání</w:t>
      </w:r>
      <w:bookmarkEnd w:id="132"/>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3"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3"/>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4"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4"/>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5"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F1975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5"/>
      <w:r w:rsidRPr="00ED6435">
        <w:rPr>
          <w:rFonts w:ascii="Arial" w:hAnsi="Arial" w:cs="Arial"/>
        </w:rPr>
        <w:t>;</w:t>
      </w:r>
    </w:p>
    <w:p w14:paraId="3E384C24" w14:textId="37275CA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650747F"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_Ref62484289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5.1</w:t>
      </w:r>
      <w:r w:rsidR="00146D82">
        <w:rPr>
          <w:rFonts w:ascii="Arial" w:hAnsi="Arial" w:cs="Arial"/>
        </w:rPr>
        <w:t>9</w:t>
      </w:r>
      <w:r w:rsidRPr="5784E4A4">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0D71AA07"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B70100">
        <w:rPr>
          <w:rFonts w:ascii="Arial" w:hAnsi="Arial" w:cs="Arial"/>
        </w:rPr>
        <w:t xml:space="preserve"> </w:t>
      </w:r>
      <w:r w:rsidR="00BE2796">
        <w:rPr>
          <w:rFonts w:ascii="Arial" w:hAnsi="Arial" w:cs="Arial"/>
        </w:rPr>
        <w:t>5.</w:t>
      </w:r>
      <w:r w:rsidR="00146D82">
        <w:rPr>
          <w:rFonts w:ascii="Arial" w:hAnsi="Arial" w:cs="Arial"/>
        </w:rPr>
        <w:t>21</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6" w:name="_Ref50750007"/>
      <w:bookmarkStart w:id="137" w:name="_Ref18364689"/>
      <w:bookmarkEnd w:id="128"/>
      <w:r w:rsidRPr="00ED6435">
        <w:rPr>
          <w:rFonts w:ascii="Arial" w:hAnsi="Arial" w:cs="Arial"/>
          <w:szCs w:val="22"/>
        </w:rPr>
        <w:t>Vyhrazená změna závazku, změna smlouvy a odstoupení</w:t>
      </w:r>
      <w:bookmarkEnd w:id="136"/>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7A859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8"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8"/>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9"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0" w:name="_Ref52294104"/>
      <w:r w:rsidRPr="00C62699">
        <w:rPr>
          <w:rFonts w:ascii="Arial" w:hAnsi="Arial" w:cs="Arial"/>
          <w:szCs w:val="22"/>
        </w:rPr>
        <w:t>, a to v následujících situacích nezávislých na vůli Smluvních stran:</w:t>
      </w:r>
      <w:bookmarkEnd w:id="139"/>
      <w:bookmarkEnd w:id="140"/>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7"/>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1"/>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2" w:name="_Ref370146871"/>
      <w:r w:rsidRPr="00ED6435">
        <w:rPr>
          <w:rFonts w:ascii="Arial" w:hAnsi="Arial" w:cs="Arial"/>
          <w:szCs w:val="22"/>
        </w:rPr>
        <w:t>Zhotovitel je oprávněn odstoupit od této Smlouvy pouze v případě jejího podstatného porušení, jestliže:</w:t>
      </w:r>
      <w:bookmarkEnd w:id="142"/>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3" w:name="_Ref50536468"/>
      <w:bookmarkStart w:id="14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3"/>
      <w:r w:rsidRPr="00ED6435">
        <w:rPr>
          <w:rFonts w:ascii="Arial" w:hAnsi="Arial" w:cs="Arial"/>
          <w:szCs w:val="22"/>
        </w:rPr>
        <w:t xml:space="preserve"> Protokol musí obsahovat zejména</w:t>
      </w:r>
      <w:r w:rsidR="00F65669" w:rsidRPr="00ED6435">
        <w:rPr>
          <w:rFonts w:ascii="Arial" w:hAnsi="Arial" w:cs="Arial"/>
          <w:szCs w:val="22"/>
        </w:rPr>
        <w:t>:</w:t>
      </w:r>
      <w:bookmarkEnd w:id="144"/>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4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5"/>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6" w:name="_Ref50753902"/>
      <w:bookmarkStart w:id="147" w:name="_Ref450559147"/>
      <w:bookmarkStart w:id="148" w:name="_Ref469512616"/>
      <w:bookmarkStart w:id="149" w:name="_Ref64871784"/>
      <w:bookmarkStart w:id="15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6"/>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7"/>
      <w:bookmarkEnd w:id="148"/>
      <w:r w:rsidR="00A111D3" w:rsidRPr="00ED6435">
        <w:rPr>
          <w:rFonts w:ascii="Arial" w:hAnsi="Arial" w:cs="Arial"/>
          <w:szCs w:val="22"/>
        </w:rPr>
        <w:t>.</w:t>
      </w:r>
      <w:bookmarkEnd w:id="149"/>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1" w:name="_Ref50585481"/>
      <w:r w:rsidRPr="00ED6435">
        <w:rPr>
          <w:rFonts w:ascii="Arial" w:hAnsi="Arial" w:cs="Arial"/>
          <w:szCs w:val="22"/>
        </w:rPr>
        <w:t>Závěrečná ustanovení</w:t>
      </w:r>
      <w:bookmarkEnd w:id="15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2"/>
      <w:bookmarkEnd w:id="15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4" w:name="_Hlk57980945"/>
      <w:bookmarkStart w:id="155" w:name="_Ref378752179"/>
      <w:bookmarkStart w:id="156" w:name="_Toc289800496"/>
      <w:bookmarkStart w:id="15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4"/>
      <w:bookmarkEnd w:id="155"/>
      <w:bookmarkEnd w:id="156"/>
      <w:bookmarkEnd w:id="157"/>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DB3C862"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7598F50C" w14:textId="1AEED7E6" w:rsidR="00B3745E" w:rsidRPr="002354ED" w:rsidRDefault="002B735B" w:rsidP="002354ED">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B3745E" w:rsidRPr="002354ED" w:rsidSect="007936E4">
      <w:headerReference w:type="default" r:id="rId9"/>
      <w:footerReference w:type="default" r:id="rId10"/>
      <w:headerReference w:type="first" r:id="rId11"/>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290767" w14:textId="77777777" w:rsidR="00AD5EC9" w:rsidRDefault="00AD5EC9" w:rsidP="007936E4">
      <w:pPr>
        <w:spacing w:after="0"/>
      </w:pPr>
      <w:r>
        <w:separator/>
      </w:r>
    </w:p>
  </w:endnote>
  <w:endnote w:type="continuationSeparator" w:id="0">
    <w:p w14:paraId="64E487FC" w14:textId="77777777" w:rsidR="00AD5EC9" w:rsidRDefault="00AD5EC9" w:rsidP="007936E4">
      <w:pPr>
        <w:spacing w:after="0"/>
      </w:pPr>
      <w:r>
        <w:continuationSeparator/>
      </w:r>
    </w:p>
  </w:endnote>
  <w:endnote w:type="continuationNotice" w:id="1">
    <w:p w14:paraId="2C243EC1" w14:textId="77777777" w:rsidR="00AD5EC9" w:rsidRDefault="00AD5EC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MT">
    <w:altName w:val="Arial"/>
    <w:charset w:val="00"/>
    <w:family w:val="auto"/>
    <w:pitch w:val="variable"/>
    <w:sig w:usb0="00000087" w:usb1="00000000" w:usb2="00000000" w:usb3="00000000" w:csb0="0000001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285630" w:rsidRPr="00330188" w:rsidRDefault="00285630"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2E7D0B" w14:textId="77777777" w:rsidR="00AD5EC9" w:rsidRDefault="00AD5EC9" w:rsidP="007936E4">
      <w:pPr>
        <w:spacing w:after="0"/>
      </w:pPr>
      <w:r>
        <w:separator/>
      </w:r>
    </w:p>
  </w:footnote>
  <w:footnote w:type="continuationSeparator" w:id="0">
    <w:p w14:paraId="33E47E2F" w14:textId="77777777" w:rsidR="00AD5EC9" w:rsidRDefault="00AD5EC9" w:rsidP="007936E4">
      <w:pPr>
        <w:spacing w:after="0"/>
      </w:pPr>
      <w:r>
        <w:continuationSeparator/>
      </w:r>
    </w:p>
  </w:footnote>
  <w:footnote w:type="continuationNotice" w:id="1">
    <w:p w14:paraId="553335C0" w14:textId="77777777" w:rsidR="00AD5EC9" w:rsidRDefault="00AD5EC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620788C8" w:rsidR="00285630" w:rsidRPr="001D4BED" w:rsidRDefault="00285630"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Pr>
        <w:szCs w:val="16"/>
      </w:rPr>
      <w:t xml:space="preserve"> </w:t>
    </w:r>
    <w:r w:rsidRPr="00634F5B">
      <w:rPr>
        <w:szCs w:val="16"/>
      </w:rPr>
      <w:t>v k.ú. Tučapy u Holešova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285630" w:rsidRPr="001D4BED" w:rsidRDefault="0028563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8575B60" w:rsidR="00285630" w:rsidRPr="001D4BED" w:rsidRDefault="0028563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Pr="00634F5B">
      <w:rPr>
        <w:rFonts w:cs="Arial"/>
        <w:szCs w:val="16"/>
        <w:lang w:val="fr-FR" w:eastAsia="cs-CZ"/>
      </w:rPr>
      <w:t>v k.ú. Tučapy u Holešova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linkStyles/>
  <w:doNotTrackFormatting/>
  <w:defaultTabStop w:val="709"/>
  <w:hyphenationZone w:val="425"/>
  <w:characterSpacingControl w:val="doNotCompress"/>
  <w:savePreviewPicture/>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4A27"/>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C91"/>
    <w:rsid w:val="00056E69"/>
    <w:rsid w:val="00057832"/>
    <w:rsid w:val="00057C75"/>
    <w:rsid w:val="000604D3"/>
    <w:rsid w:val="00060674"/>
    <w:rsid w:val="00061985"/>
    <w:rsid w:val="00061A57"/>
    <w:rsid w:val="000622D1"/>
    <w:rsid w:val="00062DF2"/>
    <w:rsid w:val="00063CE1"/>
    <w:rsid w:val="0006560F"/>
    <w:rsid w:val="00065B61"/>
    <w:rsid w:val="00065FE7"/>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25C"/>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06E"/>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352"/>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6DB"/>
    <w:rsid w:val="00133D07"/>
    <w:rsid w:val="00134D05"/>
    <w:rsid w:val="00134FCF"/>
    <w:rsid w:val="00135400"/>
    <w:rsid w:val="00136F16"/>
    <w:rsid w:val="00141820"/>
    <w:rsid w:val="00141CD5"/>
    <w:rsid w:val="00142303"/>
    <w:rsid w:val="0014312A"/>
    <w:rsid w:val="00143A09"/>
    <w:rsid w:val="001447FA"/>
    <w:rsid w:val="001452A9"/>
    <w:rsid w:val="00146BD7"/>
    <w:rsid w:val="00146D82"/>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042"/>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356"/>
    <w:rsid w:val="0019063D"/>
    <w:rsid w:val="00190D35"/>
    <w:rsid w:val="00190DD1"/>
    <w:rsid w:val="00191AB3"/>
    <w:rsid w:val="0019545E"/>
    <w:rsid w:val="001956BD"/>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0AD9"/>
    <w:rsid w:val="001C3151"/>
    <w:rsid w:val="001C3D2D"/>
    <w:rsid w:val="001C409A"/>
    <w:rsid w:val="001C4DD2"/>
    <w:rsid w:val="001C6636"/>
    <w:rsid w:val="001C66DE"/>
    <w:rsid w:val="001C6C1D"/>
    <w:rsid w:val="001C6E8E"/>
    <w:rsid w:val="001C733D"/>
    <w:rsid w:val="001C77BC"/>
    <w:rsid w:val="001D09E6"/>
    <w:rsid w:val="001D2151"/>
    <w:rsid w:val="001D3168"/>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0238"/>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54ED"/>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5A14"/>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51"/>
    <w:rsid w:val="0028248E"/>
    <w:rsid w:val="00282D67"/>
    <w:rsid w:val="00283C94"/>
    <w:rsid w:val="002840C7"/>
    <w:rsid w:val="00284163"/>
    <w:rsid w:val="0028504E"/>
    <w:rsid w:val="00285630"/>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2F68"/>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1CA"/>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37F65"/>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68"/>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44"/>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A8B"/>
    <w:rsid w:val="00412E62"/>
    <w:rsid w:val="00413339"/>
    <w:rsid w:val="0041457F"/>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0384"/>
    <w:rsid w:val="004922F1"/>
    <w:rsid w:val="00492A10"/>
    <w:rsid w:val="004935D3"/>
    <w:rsid w:val="00493F5E"/>
    <w:rsid w:val="00493FF9"/>
    <w:rsid w:val="00494069"/>
    <w:rsid w:val="00494633"/>
    <w:rsid w:val="004964CA"/>
    <w:rsid w:val="0049654A"/>
    <w:rsid w:val="00497BE2"/>
    <w:rsid w:val="004A004B"/>
    <w:rsid w:val="004A0CB9"/>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17BD"/>
    <w:rsid w:val="005620A8"/>
    <w:rsid w:val="0056227A"/>
    <w:rsid w:val="005622B6"/>
    <w:rsid w:val="00563119"/>
    <w:rsid w:val="00564D21"/>
    <w:rsid w:val="00564D30"/>
    <w:rsid w:val="00565450"/>
    <w:rsid w:val="00565D8F"/>
    <w:rsid w:val="00566B8B"/>
    <w:rsid w:val="00566CAF"/>
    <w:rsid w:val="00567122"/>
    <w:rsid w:val="00567813"/>
    <w:rsid w:val="00567D8D"/>
    <w:rsid w:val="00570965"/>
    <w:rsid w:val="00571B92"/>
    <w:rsid w:val="0057447C"/>
    <w:rsid w:val="00574CA9"/>
    <w:rsid w:val="00575755"/>
    <w:rsid w:val="00575EF3"/>
    <w:rsid w:val="00576C45"/>
    <w:rsid w:val="00577D03"/>
    <w:rsid w:val="00580145"/>
    <w:rsid w:val="00581AD9"/>
    <w:rsid w:val="00582E32"/>
    <w:rsid w:val="00582E7C"/>
    <w:rsid w:val="00584713"/>
    <w:rsid w:val="0058513B"/>
    <w:rsid w:val="0058516F"/>
    <w:rsid w:val="0058538D"/>
    <w:rsid w:val="0058565F"/>
    <w:rsid w:val="005865CA"/>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7B4"/>
    <w:rsid w:val="005C7BF8"/>
    <w:rsid w:val="005D1810"/>
    <w:rsid w:val="005D18DD"/>
    <w:rsid w:val="005D2213"/>
    <w:rsid w:val="005D22F0"/>
    <w:rsid w:val="005D27AF"/>
    <w:rsid w:val="005D3C19"/>
    <w:rsid w:val="005D4EC5"/>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E5A"/>
    <w:rsid w:val="00633FAA"/>
    <w:rsid w:val="00634F5B"/>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49A8"/>
    <w:rsid w:val="00687085"/>
    <w:rsid w:val="00687958"/>
    <w:rsid w:val="006917EB"/>
    <w:rsid w:val="0069188B"/>
    <w:rsid w:val="0069280F"/>
    <w:rsid w:val="00692B3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5F67"/>
    <w:rsid w:val="00716025"/>
    <w:rsid w:val="0071608A"/>
    <w:rsid w:val="00716A03"/>
    <w:rsid w:val="00716EA9"/>
    <w:rsid w:val="00717101"/>
    <w:rsid w:val="00717E30"/>
    <w:rsid w:val="0072053E"/>
    <w:rsid w:val="007207C4"/>
    <w:rsid w:val="00720F80"/>
    <w:rsid w:val="007233D7"/>
    <w:rsid w:val="00723841"/>
    <w:rsid w:val="0072399C"/>
    <w:rsid w:val="00723EF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34F9"/>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EF3"/>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4C1D"/>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06"/>
    <w:rsid w:val="007D7E58"/>
    <w:rsid w:val="007E0604"/>
    <w:rsid w:val="007E0EAC"/>
    <w:rsid w:val="007E322B"/>
    <w:rsid w:val="007E3673"/>
    <w:rsid w:val="007E36E4"/>
    <w:rsid w:val="007E3924"/>
    <w:rsid w:val="007E40E6"/>
    <w:rsid w:val="007E4C9F"/>
    <w:rsid w:val="007E4D69"/>
    <w:rsid w:val="007E54FB"/>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5FF3"/>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423C"/>
    <w:rsid w:val="008A5038"/>
    <w:rsid w:val="008A5E86"/>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19BA"/>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02E2"/>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0FBC"/>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97CF5"/>
    <w:rsid w:val="009A1A0A"/>
    <w:rsid w:val="009A47DA"/>
    <w:rsid w:val="009A4A81"/>
    <w:rsid w:val="009A529F"/>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6F04"/>
    <w:rsid w:val="009F73F1"/>
    <w:rsid w:val="009F77FA"/>
    <w:rsid w:val="00A003B1"/>
    <w:rsid w:val="00A00485"/>
    <w:rsid w:val="00A004F4"/>
    <w:rsid w:val="00A015C5"/>
    <w:rsid w:val="00A0355E"/>
    <w:rsid w:val="00A03C4A"/>
    <w:rsid w:val="00A04699"/>
    <w:rsid w:val="00A0473E"/>
    <w:rsid w:val="00A04860"/>
    <w:rsid w:val="00A0539B"/>
    <w:rsid w:val="00A055CA"/>
    <w:rsid w:val="00A05FFA"/>
    <w:rsid w:val="00A07CBA"/>
    <w:rsid w:val="00A103C0"/>
    <w:rsid w:val="00A111D3"/>
    <w:rsid w:val="00A11491"/>
    <w:rsid w:val="00A11AF8"/>
    <w:rsid w:val="00A11D2A"/>
    <w:rsid w:val="00A127F4"/>
    <w:rsid w:val="00A138E4"/>
    <w:rsid w:val="00A14CDA"/>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54DF"/>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B6450"/>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5EC9"/>
    <w:rsid w:val="00AD602D"/>
    <w:rsid w:val="00AD69FC"/>
    <w:rsid w:val="00AE0B64"/>
    <w:rsid w:val="00AE19D7"/>
    <w:rsid w:val="00AE1A31"/>
    <w:rsid w:val="00AE1B63"/>
    <w:rsid w:val="00AE2345"/>
    <w:rsid w:val="00AE32BD"/>
    <w:rsid w:val="00AE3832"/>
    <w:rsid w:val="00AE3F41"/>
    <w:rsid w:val="00AE4063"/>
    <w:rsid w:val="00AE4416"/>
    <w:rsid w:val="00AE556D"/>
    <w:rsid w:val="00AE7ABB"/>
    <w:rsid w:val="00AF0789"/>
    <w:rsid w:val="00AF24A5"/>
    <w:rsid w:val="00AF2513"/>
    <w:rsid w:val="00AF316F"/>
    <w:rsid w:val="00AF37E5"/>
    <w:rsid w:val="00AF44BB"/>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08F"/>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DC7"/>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05E"/>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6F3"/>
    <w:rsid w:val="00B63AC7"/>
    <w:rsid w:val="00B64260"/>
    <w:rsid w:val="00B64EAB"/>
    <w:rsid w:val="00B66FB1"/>
    <w:rsid w:val="00B67221"/>
    <w:rsid w:val="00B67F90"/>
    <w:rsid w:val="00B7010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259B"/>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11"/>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2796"/>
    <w:rsid w:val="00BE3B98"/>
    <w:rsid w:val="00BE3BFE"/>
    <w:rsid w:val="00BE4687"/>
    <w:rsid w:val="00BE4B16"/>
    <w:rsid w:val="00BE5BD9"/>
    <w:rsid w:val="00BE6134"/>
    <w:rsid w:val="00BE634B"/>
    <w:rsid w:val="00BE645E"/>
    <w:rsid w:val="00BF0C57"/>
    <w:rsid w:val="00BF1525"/>
    <w:rsid w:val="00BF17C1"/>
    <w:rsid w:val="00BF187B"/>
    <w:rsid w:val="00BF1F63"/>
    <w:rsid w:val="00BF39C5"/>
    <w:rsid w:val="00BF4151"/>
    <w:rsid w:val="00BF4CB7"/>
    <w:rsid w:val="00BF4F3A"/>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194"/>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340"/>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085"/>
    <w:rsid w:val="00C96382"/>
    <w:rsid w:val="00C9645D"/>
    <w:rsid w:val="00CA0153"/>
    <w:rsid w:val="00CA02A6"/>
    <w:rsid w:val="00CA052B"/>
    <w:rsid w:val="00CA0951"/>
    <w:rsid w:val="00CA0C30"/>
    <w:rsid w:val="00CA2386"/>
    <w:rsid w:val="00CA3A35"/>
    <w:rsid w:val="00CA4458"/>
    <w:rsid w:val="00CA5520"/>
    <w:rsid w:val="00CA56E5"/>
    <w:rsid w:val="00CA5DC2"/>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4DDB"/>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48C"/>
    <w:rsid w:val="00CF78DF"/>
    <w:rsid w:val="00CF7E55"/>
    <w:rsid w:val="00D00847"/>
    <w:rsid w:val="00D014C4"/>
    <w:rsid w:val="00D01D2D"/>
    <w:rsid w:val="00D03715"/>
    <w:rsid w:val="00D03784"/>
    <w:rsid w:val="00D03FF1"/>
    <w:rsid w:val="00D043FD"/>
    <w:rsid w:val="00D05308"/>
    <w:rsid w:val="00D05BEE"/>
    <w:rsid w:val="00D0625E"/>
    <w:rsid w:val="00D06DB7"/>
    <w:rsid w:val="00D06E2D"/>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17CAA"/>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00CD"/>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199F"/>
    <w:rsid w:val="00D924D0"/>
    <w:rsid w:val="00D937B6"/>
    <w:rsid w:val="00D93CEE"/>
    <w:rsid w:val="00D94572"/>
    <w:rsid w:val="00D94687"/>
    <w:rsid w:val="00D949E7"/>
    <w:rsid w:val="00D94F0D"/>
    <w:rsid w:val="00D95257"/>
    <w:rsid w:val="00D95335"/>
    <w:rsid w:val="00D968BF"/>
    <w:rsid w:val="00D96F52"/>
    <w:rsid w:val="00D97171"/>
    <w:rsid w:val="00DA0310"/>
    <w:rsid w:val="00DA0AE0"/>
    <w:rsid w:val="00DA2215"/>
    <w:rsid w:val="00DA2968"/>
    <w:rsid w:val="00DA301D"/>
    <w:rsid w:val="00DA386C"/>
    <w:rsid w:val="00DA4335"/>
    <w:rsid w:val="00DA4CDA"/>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E67B7"/>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1D9F"/>
    <w:rsid w:val="00E4262A"/>
    <w:rsid w:val="00E427B2"/>
    <w:rsid w:val="00E447F1"/>
    <w:rsid w:val="00E44ED7"/>
    <w:rsid w:val="00E478D3"/>
    <w:rsid w:val="00E50DCD"/>
    <w:rsid w:val="00E50E16"/>
    <w:rsid w:val="00E516C8"/>
    <w:rsid w:val="00E51B14"/>
    <w:rsid w:val="00E51B49"/>
    <w:rsid w:val="00E52058"/>
    <w:rsid w:val="00E52863"/>
    <w:rsid w:val="00E5291F"/>
    <w:rsid w:val="00E5400B"/>
    <w:rsid w:val="00E54808"/>
    <w:rsid w:val="00E55CCC"/>
    <w:rsid w:val="00E55EB0"/>
    <w:rsid w:val="00E56695"/>
    <w:rsid w:val="00E56C36"/>
    <w:rsid w:val="00E56E07"/>
    <w:rsid w:val="00E57019"/>
    <w:rsid w:val="00E57477"/>
    <w:rsid w:val="00E5752D"/>
    <w:rsid w:val="00E6186C"/>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2CB0"/>
    <w:rsid w:val="00EA343A"/>
    <w:rsid w:val="00EA37B2"/>
    <w:rsid w:val="00EA3B4B"/>
    <w:rsid w:val="00EA3D60"/>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6DEC"/>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E5ED4"/>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069"/>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6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3DB7"/>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E506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E506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E506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zabojnikova@spuc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49233-0E5A-426A-A2C7-60F24D346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15504</Words>
  <Characters>91477</Characters>
  <Application>Microsoft Office Word</Application>
  <DocSecurity>0</DocSecurity>
  <Lines>762</Lines>
  <Paragraphs>213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2021-04-20T11:13:00Z</dcterms:created>
  <dcterms:modified xsi:type="dcterms:W3CDTF">2021-04-20T14:41:00Z</dcterms:modified>
</cp:coreProperties>
</file>